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E05542" w:rsidRDefault="00E05542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E05542" w:rsidRPr="00C06CC9" w:rsidRDefault="00E05542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472FF3" w:rsidRDefault="00472FF3" w:rsidP="00472FF3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BernhardTango BT" w:hAnsi="BernhardTango BT"/>
          <w:noProof/>
          <w:sz w:val="22"/>
          <w:szCs w:val="22"/>
        </w:rPr>
        <w:t>MODULO RISULTATI “</w:t>
      </w:r>
      <w:r>
        <w:rPr>
          <w:rFonts w:ascii="Tahoma" w:hAnsi="Tahoma" w:cs="Tahoma"/>
          <w:bCs/>
          <w:iCs/>
          <w:sz w:val="22"/>
          <w:szCs w:val="22"/>
        </w:rPr>
        <w:t>ATLETICA LEGGERA SU PISTA</w:t>
      </w:r>
      <w:r>
        <w:rPr>
          <w:rFonts w:ascii="BernhardTango BT" w:hAnsi="BernhardTango BT"/>
          <w:noProof/>
          <w:sz w:val="22"/>
          <w:szCs w:val="22"/>
        </w:rPr>
        <w:t>”</w:t>
      </w:r>
      <w:r>
        <w:rPr>
          <w:rFonts w:ascii="Tahoma" w:hAnsi="Tahoma" w:cs="Tahoma"/>
          <w:iCs/>
          <w:sz w:val="22"/>
          <w:szCs w:val="22"/>
        </w:rPr>
        <w:t xml:space="preserve"> 1°/2° Gr. M/F - </w:t>
      </w:r>
      <w:r>
        <w:rPr>
          <w:rFonts w:ascii="Tahoma" w:hAnsi="Tahoma" w:cs="Tahoma"/>
          <w:b/>
          <w:iCs/>
          <w:sz w:val="22"/>
          <w:szCs w:val="22"/>
        </w:rPr>
        <w:t>DISABILI</w:t>
      </w:r>
    </w:p>
    <w:p w:rsidR="00472FF3" w:rsidRDefault="00472FF3" w:rsidP="00472FF3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472FF3" w:rsidRDefault="00472FF3" w:rsidP="00472FF3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472FF3" w:rsidRDefault="00472FF3" w:rsidP="00472FF3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472FF3" w:rsidRDefault="00472FF3" w:rsidP="00472FF3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Disabili</w:t>
      </w:r>
    </w:p>
    <w:p w:rsidR="00E05542" w:rsidRPr="005B10E6" w:rsidRDefault="00E05542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7B39CF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7B39CF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5.95pt;margin-top:9.95pt;width:11.6pt;height:12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pv1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jZP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B39CF">
        <w:rPr>
          <w:rFonts w:ascii="Tahoma" w:hAnsi="Tahoma" w:cs="Tahoma"/>
          <w:bCs/>
          <w:iCs/>
          <w:noProof/>
          <w:sz w:val="20"/>
          <w:szCs w:val="20"/>
        </w:rPr>
        <w:pict>
          <v:shape id="Text Box 5" o:spid="_x0000_s1027" type="#_x0000_t202" style="position:absolute;left:0;text-align:left;margin-left:382.6pt;margin-top:10.45pt;width:11.6pt;height:12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">
            <v:textbox inset="0,0,0,0">
              <w:txbxContent>
                <w:p w:rsidR="00C06CC9" w:rsidRPr="00B96C3A" w:rsidRDefault="00455E95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7B39CF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455E95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D70F27">
        <w:rPr>
          <w:rFonts w:ascii="Tahoma" w:hAnsi="Tahoma" w:cs="Tahoma"/>
          <w:bCs/>
          <w:iCs/>
          <w:sz w:val="20"/>
          <w:szCs w:val="20"/>
        </w:rPr>
        <w:t xml:space="preserve"> BAT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E05542">
      <w:pPr>
        <w:tabs>
          <w:tab w:val="left" w:pos="1985"/>
          <w:tab w:val="left" w:pos="9540"/>
        </w:tabs>
        <w:ind w:right="-72"/>
        <w:rPr>
          <w:rFonts w:ascii="Tahoma" w:hAnsi="Tahoma" w:cs="Tahoma"/>
          <w:iCs/>
          <w:sz w:val="18"/>
          <w:szCs w:val="18"/>
        </w:rPr>
      </w:pPr>
    </w:p>
    <w:p w:rsidR="00E05542" w:rsidRPr="00C06CC9" w:rsidRDefault="00E05542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20"/>
          <w:szCs w:val="20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7"/>
        <w:gridCol w:w="25"/>
        <w:gridCol w:w="2915"/>
        <w:gridCol w:w="6"/>
        <w:gridCol w:w="19"/>
        <w:gridCol w:w="457"/>
        <w:gridCol w:w="40"/>
        <w:gridCol w:w="1182"/>
        <w:gridCol w:w="33"/>
        <w:gridCol w:w="1560"/>
        <w:gridCol w:w="8"/>
        <w:gridCol w:w="7"/>
        <w:gridCol w:w="1200"/>
        <w:gridCol w:w="24"/>
        <w:gridCol w:w="794"/>
        <w:gridCol w:w="7"/>
        <w:gridCol w:w="7"/>
        <w:gridCol w:w="32"/>
        <w:gridCol w:w="1202"/>
      </w:tblGrid>
      <w:tr w:rsidR="00473A39" w:rsidRPr="00CE2994" w:rsidTr="005B10E6">
        <w:trPr>
          <w:cantSplit/>
          <w:trHeight w:val="397"/>
        </w:trPr>
        <w:tc>
          <w:tcPr>
            <w:tcW w:w="10465" w:type="dxa"/>
            <w:gridSpan w:val="19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Finale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6"/>
            <w:tcBorders>
              <w:right w:val="nil"/>
            </w:tcBorders>
            <w:vAlign w:val="center"/>
          </w:tcPr>
          <w:p w:rsidR="00C06CC9" w:rsidRPr="00FB2EE7" w:rsidRDefault="00C06CC9" w:rsidP="00E315D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E315D9">
              <w:rPr>
                <w:rFonts w:ascii="Tahoma" w:hAnsi="Tahoma" w:cs="Tahoma"/>
                <w:sz w:val="16"/>
                <w:szCs w:val="16"/>
              </w:rPr>
              <w:t xml:space="preserve">IC </w:t>
            </w:r>
            <w:r w:rsidR="00D70F27">
              <w:rPr>
                <w:rFonts w:ascii="Tahoma" w:hAnsi="Tahoma" w:cs="Tahoma"/>
                <w:sz w:val="16"/>
                <w:szCs w:val="16"/>
              </w:rPr>
              <w:t>Battisti/Ferraris Bisceglie</w:t>
            </w:r>
          </w:p>
        </w:tc>
        <w:tc>
          <w:tcPr>
            <w:tcW w:w="2815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E315D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D70F27">
              <w:rPr>
                <w:rFonts w:ascii="Tahoma" w:hAnsi="Tahoma" w:cs="Tahoma"/>
                <w:iCs/>
                <w:sz w:val="16"/>
                <w:szCs w:val="16"/>
              </w:rPr>
              <w:t>D’URSO Domenico</w:t>
            </w:r>
          </w:p>
        </w:tc>
        <w:tc>
          <w:tcPr>
            <w:tcW w:w="3281" w:type="dxa"/>
            <w:gridSpan w:val="9"/>
            <w:tcBorders>
              <w:left w:val="nil"/>
            </w:tcBorders>
            <w:vAlign w:val="center"/>
          </w:tcPr>
          <w:p w:rsidR="00C06CC9" w:rsidRPr="00FB2EE7" w:rsidRDefault="00C06CC9" w:rsidP="00E315D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D70F27">
              <w:rPr>
                <w:rFonts w:ascii="Tahoma" w:hAnsi="Tahoma" w:cs="Tahoma"/>
                <w:iCs/>
                <w:sz w:val="16"/>
                <w:szCs w:val="16"/>
              </w:rPr>
              <w:t xml:space="preserve"> 347.2532822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B64B33" w:rsidP="005B10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5B10E6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D70F27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 BENEDETTO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D70F27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VINCENZO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D70F27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14.02.01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D70F2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15”5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D70F27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CASSANELLI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D70F27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MAURO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D70F27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17.04.01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D70F2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3,30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D70F27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LOPOPOLO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D70F27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DAVIDE</w:t>
            </w: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D70F27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26.07.02</w:t>
            </w: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D70F2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10,44</w:t>
            </w:r>
          </w:p>
        </w:tc>
      </w:tr>
      <w:tr w:rsidR="00D734CE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D734CE" w:rsidRDefault="00D734CE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3437" w:type="dxa"/>
            <w:gridSpan w:val="5"/>
            <w:vAlign w:val="center"/>
          </w:tcPr>
          <w:p w:rsidR="00D734CE" w:rsidRPr="00D70F27" w:rsidRDefault="00D70F27" w:rsidP="00D70F27">
            <w:pPr>
              <w:tabs>
                <w:tab w:val="left" w:pos="1985"/>
                <w:tab w:val="left" w:pos="9540"/>
              </w:tabs>
              <w:ind w:left="-112" w:right="-28"/>
              <w:rPr>
                <w:rFonts w:ascii="Tahoma" w:hAnsi="Tahoma" w:cs="Tahoma"/>
                <w:iCs/>
                <w:sz w:val="14"/>
                <w:szCs w:val="14"/>
              </w:rPr>
            </w:pPr>
            <w:r w:rsidRPr="00D70F27">
              <w:rPr>
                <w:rFonts w:ascii="Tahoma" w:hAnsi="Tahoma" w:cs="Tahoma"/>
                <w:iCs/>
                <w:sz w:val="14"/>
                <w:szCs w:val="14"/>
              </w:rPr>
              <w:t>DI BENEDETTO-CASSANELLI-LOPOPOLO-PATRUNO</w:t>
            </w:r>
          </w:p>
        </w:tc>
        <w:tc>
          <w:tcPr>
            <w:tcW w:w="2783" w:type="dxa"/>
            <w:gridSpan w:val="4"/>
            <w:vAlign w:val="center"/>
          </w:tcPr>
          <w:p w:rsidR="00D734CE" w:rsidRPr="00FB2EE7" w:rsidRDefault="00D734CE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D734CE" w:rsidRPr="00FB2EE7" w:rsidRDefault="00D734CE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D734CE" w:rsidRPr="00FB2EE7" w:rsidRDefault="00D734CE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C06CC9">
        <w:trPr>
          <w:cantSplit/>
          <w:trHeight w:val="283"/>
        </w:trPr>
        <w:tc>
          <w:tcPr>
            <w:tcW w:w="4409" w:type="dxa"/>
            <w:gridSpan w:val="7"/>
            <w:tcBorders>
              <w:right w:val="nil"/>
            </w:tcBorders>
            <w:vAlign w:val="center"/>
          </w:tcPr>
          <w:p w:rsidR="00C06CC9" w:rsidRPr="00FB2EE7" w:rsidRDefault="00C06CC9" w:rsidP="00D70F27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DA5511">
              <w:rPr>
                <w:rFonts w:ascii="Tahoma" w:hAnsi="Tahoma" w:cs="Tahoma"/>
                <w:sz w:val="16"/>
                <w:szCs w:val="16"/>
              </w:rPr>
              <w:t xml:space="preserve"> IC </w:t>
            </w:r>
            <w:r w:rsidR="00D70F27">
              <w:rPr>
                <w:rFonts w:ascii="Tahoma" w:hAnsi="Tahoma" w:cs="Tahoma"/>
                <w:sz w:val="16"/>
                <w:szCs w:val="16"/>
              </w:rPr>
              <w:t>Battisti/Ferraris Bisceglie</w:t>
            </w:r>
          </w:p>
        </w:tc>
        <w:tc>
          <w:tcPr>
            <w:tcW w:w="2790" w:type="dxa"/>
            <w:gridSpan w:val="5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D70F27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 w:rsidR="00D70F27">
              <w:rPr>
                <w:rFonts w:ascii="Tahoma" w:hAnsi="Tahoma" w:cs="Tahoma"/>
                <w:iCs/>
                <w:sz w:val="16"/>
                <w:szCs w:val="16"/>
              </w:rPr>
              <w:t>D’URSO Domenico</w:t>
            </w:r>
          </w:p>
        </w:tc>
        <w:tc>
          <w:tcPr>
            <w:tcW w:w="3266" w:type="dxa"/>
            <w:gridSpan w:val="7"/>
            <w:tcBorders>
              <w:left w:val="nil"/>
            </w:tcBorders>
            <w:vAlign w:val="center"/>
          </w:tcPr>
          <w:p w:rsidR="00C06CC9" w:rsidRPr="00FB2EE7" w:rsidRDefault="00C06CC9" w:rsidP="00D70F27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 w:rsidR="00D70F27">
              <w:rPr>
                <w:rFonts w:ascii="Tahoma" w:hAnsi="Tahoma" w:cs="Tahoma"/>
                <w:iCs/>
                <w:sz w:val="16"/>
                <w:szCs w:val="16"/>
              </w:rPr>
              <w:t>347.2532822</w:t>
            </w:r>
          </w:p>
        </w:tc>
      </w:tr>
      <w:tr w:rsidR="00797DD0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871A03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871A03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871A03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FB2EE7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871A03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D70F27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AMORUSO</w:t>
            </w: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D70F27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 PIA</w:t>
            </w: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D70F27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28.12.02</w:t>
            </w: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D70F2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15”3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D70F27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LINETTI</w:t>
            </w: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D70F27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FABIOLA</w:t>
            </w: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D70F27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17.02.00</w:t>
            </w: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D70F2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2,36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D70F27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SASSO</w:t>
            </w: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D70F27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EMILIA</w:t>
            </w: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D70F27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19.09.03</w:t>
            </w: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643D3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12,32</w:t>
            </w:r>
          </w:p>
        </w:tc>
      </w:tr>
      <w:tr w:rsidR="00DA5511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DA5511" w:rsidRDefault="00DA5511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3437" w:type="dxa"/>
            <w:gridSpan w:val="5"/>
            <w:vAlign w:val="center"/>
          </w:tcPr>
          <w:p w:rsidR="00DA5511" w:rsidRPr="00643D3D" w:rsidRDefault="00643D3D" w:rsidP="00643D3D">
            <w:pPr>
              <w:tabs>
                <w:tab w:val="left" w:pos="2067"/>
              </w:tabs>
              <w:ind w:right="-6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AMORUSO-LINETTI-SASSO-DI BENEDETTO</w:t>
            </w:r>
          </w:p>
        </w:tc>
        <w:tc>
          <w:tcPr>
            <w:tcW w:w="2783" w:type="dxa"/>
            <w:gridSpan w:val="4"/>
            <w:vAlign w:val="center"/>
          </w:tcPr>
          <w:p w:rsidR="00DA5511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DA5511" w:rsidRPr="00FB2EE7" w:rsidRDefault="00DA551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DA5511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71A03" w:rsidRPr="00FB2EE7" w:rsidTr="005B10E6">
        <w:trPr>
          <w:cantSplit/>
          <w:trHeight w:val="397"/>
        </w:trPr>
        <w:tc>
          <w:tcPr>
            <w:tcW w:w="10465" w:type="dxa"/>
            <w:gridSpan w:val="19"/>
            <w:vAlign w:val="center"/>
          </w:tcPr>
          <w:p w:rsidR="00871A03" w:rsidRPr="00FB2EE7" w:rsidRDefault="00871A03" w:rsidP="00C06CC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5B10E6"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FB2EE7" w:rsidRDefault="00700AE6" w:rsidP="00E4060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200" w:type="dxa"/>
            <w:vAlign w:val="center"/>
          </w:tcPr>
          <w:p w:rsidR="00700AE6" w:rsidRPr="00FB2EE7" w:rsidRDefault="00700AE6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832" w:type="dxa"/>
            <w:gridSpan w:val="4"/>
            <w:vAlign w:val="center"/>
          </w:tcPr>
          <w:p w:rsidR="00700AE6" w:rsidRPr="00FB2EE7" w:rsidRDefault="00700AE6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Disablità</w:t>
            </w:r>
          </w:p>
        </w:tc>
        <w:tc>
          <w:tcPr>
            <w:tcW w:w="1234" w:type="dxa"/>
            <w:gridSpan w:val="2"/>
            <w:vAlign w:val="center"/>
          </w:tcPr>
          <w:p w:rsidR="00700AE6" w:rsidRPr="00E9181E" w:rsidRDefault="00700AE6" w:rsidP="00E9181E">
            <w:pPr>
              <w:ind w:left="-119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700AE6" w:rsidRPr="00287AC1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00AE6" w:rsidP="00643D3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gridSpan w:val="4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241F13" w:rsidP="00C06CC9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</w:t>
            </w:r>
            <w:r w:rsidR="00643D3D">
              <w:rPr>
                <w:rFonts w:ascii="Tahoma" w:hAnsi="Tahoma" w:cs="Tahoma"/>
                <w:color w:val="000000"/>
                <w:sz w:val="16"/>
                <w:szCs w:val="16"/>
              </w:rPr>
              <w:t xml:space="preserve">______________________   </w:t>
            </w:r>
            <w:r w:rsidR="00700AE6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643D3D">
              <w:rPr>
                <w:rFonts w:ascii="Tahoma" w:hAnsi="Tahoma" w:cs="Tahoma"/>
                <w:color w:val="000000"/>
                <w:sz w:val="16"/>
                <w:szCs w:val="16"/>
              </w:rPr>
              <w:t>_______________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5B1F89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DOCENTE:</w:t>
            </w:r>
            <w:r w:rsidR="00643D3D">
              <w:rPr>
                <w:rFonts w:ascii="Tahoma" w:hAnsi="Tahoma" w:cs="Tahoma"/>
                <w:color w:val="000000"/>
                <w:sz w:val="16"/>
                <w:szCs w:val="16"/>
              </w:rPr>
              <w:t xml:space="preserve">________________________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3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643D3D" w:rsidP="00C8497F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DOCENTE:  ________________________</w:t>
            </w:r>
            <w:r w:rsidR="00C06CC9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700AE6" w:rsidRPr="00241F13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643D3D" w:rsidP="00241F13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DOCENTE: ____________________             </w:t>
            </w:r>
            <w:r w:rsidR="00C06CC9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_______________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0C22C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E96309" w:rsidRPr="00E9181E" w:rsidRDefault="00E9630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C8497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</w:t>
            </w:r>
            <w:r w:rsidRPr="00C8497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: </w:t>
            </w:r>
            <w:r w:rsidR="00C8497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_____________       </w:t>
            </w:r>
            <w:r w:rsidRPr="00C8497F">
              <w:rPr>
                <w:rFonts w:ascii="Tahoma" w:hAnsi="Tahoma" w:cs="Tahoma"/>
                <w:color w:val="000000"/>
                <w:sz w:val="16"/>
                <w:szCs w:val="16"/>
              </w:rPr>
              <w:t>Cell</w:t>
            </w:r>
            <w:r w:rsidR="00C8497F" w:rsidRPr="00C8497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C849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0B00FC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0915D8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0B00FC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Pr="00241F13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FA272F">
            <w:pPr>
              <w:ind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241F13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0C22C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Default="005B10E6" w:rsidP="005B10E6">
      <w:pPr>
        <w:pStyle w:val="Testodelblocco"/>
        <w:ind w:left="142" w:right="-72"/>
        <w:rPr>
          <w:rFonts w:ascii="Tahoma" w:hAnsi="Tahoma" w:cs="Tahoma"/>
          <w:iCs/>
          <w:sz w:val="17"/>
          <w:szCs w:val="17"/>
          <w:lang w:val="it-IT"/>
        </w:rPr>
      </w:pPr>
    </w:p>
    <w:p w:rsidR="005B10E6" w:rsidRDefault="005B10E6" w:rsidP="005B10E6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</w:p>
    <w:p w:rsidR="00EC2BED" w:rsidRDefault="00EC2BED" w:rsidP="00EC2BED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>Il Coordinatore Regionale</w:t>
      </w:r>
    </w:p>
    <w:p w:rsidR="00744799" w:rsidRPr="005B10E6" w:rsidRDefault="00EC2BED" w:rsidP="00EC2BED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Prof. Marino Pellico</w:t>
      </w:r>
    </w:p>
    <w:sectPr w:rsidR="00744799" w:rsidRPr="005B10E6" w:rsidSect="00705D71">
      <w:footerReference w:type="default" r:id="rId7"/>
      <w:pgSz w:w="11904" w:h="16832" w:code="9"/>
      <w:pgMar w:top="204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02F" w:rsidRDefault="000E402F">
      <w:r>
        <w:separator/>
      </w:r>
    </w:p>
  </w:endnote>
  <w:endnote w:type="continuationSeparator" w:id="1">
    <w:p w:rsidR="000E402F" w:rsidRDefault="000E4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02F" w:rsidRDefault="000E402F">
      <w:r>
        <w:separator/>
      </w:r>
    </w:p>
  </w:footnote>
  <w:footnote w:type="continuationSeparator" w:id="1">
    <w:p w:rsidR="000E402F" w:rsidRDefault="000E4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E402F"/>
    <w:rsid w:val="000F0C9E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C4023"/>
    <w:rsid w:val="001C79BF"/>
    <w:rsid w:val="001D279D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50477"/>
    <w:rsid w:val="00252D16"/>
    <w:rsid w:val="0027626A"/>
    <w:rsid w:val="00276B17"/>
    <w:rsid w:val="00287AC1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445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634AE"/>
    <w:rsid w:val="003649C5"/>
    <w:rsid w:val="00371A91"/>
    <w:rsid w:val="00377044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35958"/>
    <w:rsid w:val="00444980"/>
    <w:rsid w:val="0045147D"/>
    <w:rsid w:val="00453750"/>
    <w:rsid w:val="00455E95"/>
    <w:rsid w:val="00472FF3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1F89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43D3D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39CF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AF7263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414F"/>
    <w:rsid w:val="00BF7DA4"/>
    <w:rsid w:val="00C04FA4"/>
    <w:rsid w:val="00C06CC9"/>
    <w:rsid w:val="00C10BDC"/>
    <w:rsid w:val="00C112CB"/>
    <w:rsid w:val="00C2100D"/>
    <w:rsid w:val="00C278E5"/>
    <w:rsid w:val="00C3300A"/>
    <w:rsid w:val="00C35C71"/>
    <w:rsid w:val="00C5602C"/>
    <w:rsid w:val="00C76E20"/>
    <w:rsid w:val="00C77CB7"/>
    <w:rsid w:val="00C80734"/>
    <w:rsid w:val="00C8083F"/>
    <w:rsid w:val="00C84690"/>
    <w:rsid w:val="00C8497F"/>
    <w:rsid w:val="00C95136"/>
    <w:rsid w:val="00CB33EB"/>
    <w:rsid w:val="00CB52B9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70F27"/>
    <w:rsid w:val="00D734CE"/>
    <w:rsid w:val="00D84619"/>
    <w:rsid w:val="00D94C03"/>
    <w:rsid w:val="00D94D92"/>
    <w:rsid w:val="00D9593F"/>
    <w:rsid w:val="00DA5511"/>
    <w:rsid w:val="00DB21C3"/>
    <w:rsid w:val="00DC0355"/>
    <w:rsid w:val="00DE3641"/>
    <w:rsid w:val="00DF342D"/>
    <w:rsid w:val="00DF6130"/>
    <w:rsid w:val="00E03E41"/>
    <w:rsid w:val="00E05542"/>
    <w:rsid w:val="00E10206"/>
    <w:rsid w:val="00E174BA"/>
    <w:rsid w:val="00E315D9"/>
    <w:rsid w:val="00E31FA2"/>
    <w:rsid w:val="00E33DB2"/>
    <w:rsid w:val="00E34F9C"/>
    <w:rsid w:val="00E351E0"/>
    <w:rsid w:val="00E365F7"/>
    <w:rsid w:val="00E3762C"/>
    <w:rsid w:val="00E40606"/>
    <w:rsid w:val="00E44BED"/>
    <w:rsid w:val="00E52090"/>
    <w:rsid w:val="00E577E2"/>
    <w:rsid w:val="00E63461"/>
    <w:rsid w:val="00E831D5"/>
    <w:rsid w:val="00E84D37"/>
    <w:rsid w:val="00E9094A"/>
    <w:rsid w:val="00E9181E"/>
    <w:rsid w:val="00E91E6B"/>
    <w:rsid w:val="00E91FD7"/>
    <w:rsid w:val="00E9257B"/>
    <w:rsid w:val="00E96309"/>
    <w:rsid w:val="00E96325"/>
    <w:rsid w:val="00EA5766"/>
    <w:rsid w:val="00EA6449"/>
    <w:rsid w:val="00EA6F2D"/>
    <w:rsid w:val="00EB32FF"/>
    <w:rsid w:val="00EC2BED"/>
    <w:rsid w:val="00EC6400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2E3F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15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5</cp:revision>
  <cp:lastPrinted>2015-04-20T09:00:00Z</cp:lastPrinted>
  <dcterms:created xsi:type="dcterms:W3CDTF">2015-04-20T09:02:00Z</dcterms:created>
  <dcterms:modified xsi:type="dcterms:W3CDTF">2015-04-20T11:15:00Z</dcterms:modified>
</cp:coreProperties>
</file>