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B0" w:rsidRDefault="00DF0FB0"/>
    <w:sectPr w:rsidR="00DF0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98" w:rsidRDefault="008F2098" w:rsidP="00AA6636">
      <w:pPr>
        <w:spacing w:after="0" w:line="240" w:lineRule="auto"/>
      </w:pPr>
      <w:r>
        <w:separator/>
      </w:r>
    </w:p>
  </w:endnote>
  <w:endnote w:type="continuationSeparator" w:id="0">
    <w:p w:rsidR="008F2098" w:rsidRDefault="008F2098" w:rsidP="00AA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BA7" w:rsidRDefault="004F5BA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636" w:rsidRDefault="00AA6636" w:rsidP="00AA6636">
    <w:pPr>
      <w:pStyle w:val="Pidipagina"/>
      <w:tabs>
        <w:tab w:val="clear" w:pos="4819"/>
        <w:tab w:val="clear" w:pos="9638"/>
        <w:tab w:val="left" w:pos="2605"/>
      </w:tabs>
    </w:pPr>
    <w:r>
      <w:tab/>
    </w:r>
    <w:r w:rsidRPr="00AA6636">
      <w:rPr>
        <w:color w:val="1F497D" w:themeColor="text2"/>
      </w:rPr>
      <w:t>Inserire logo e riferimenti soggetto attuatore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BA7" w:rsidRDefault="004F5BA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98" w:rsidRDefault="008F2098" w:rsidP="00AA6636">
      <w:pPr>
        <w:spacing w:after="0" w:line="240" w:lineRule="auto"/>
      </w:pPr>
      <w:r>
        <w:separator/>
      </w:r>
    </w:p>
  </w:footnote>
  <w:footnote w:type="continuationSeparator" w:id="0">
    <w:p w:rsidR="008F2098" w:rsidRDefault="008F2098" w:rsidP="00AA6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BA7" w:rsidRDefault="004F5BA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200" w:vertAnchor="page" w:horzAnchor="margin" w:tblpXSpec="center" w:tblpY="927"/>
      <w:tblW w:w="10605" w:type="dxa"/>
      <w:tblLayout w:type="fixed"/>
      <w:tblLook w:val="04A0" w:firstRow="1" w:lastRow="0" w:firstColumn="1" w:lastColumn="0" w:noHBand="0" w:noVBand="1"/>
    </w:tblPr>
    <w:tblGrid>
      <w:gridCol w:w="2945"/>
      <w:gridCol w:w="3972"/>
      <w:gridCol w:w="3688"/>
    </w:tblGrid>
    <w:tr w:rsidR="00AA6636" w:rsidTr="00AA6636">
      <w:trPr>
        <w:trHeight w:val="1414"/>
      </w:trPr>
      <w:tc>
        <w:tcPr>
          <w:tcW w:w="2945" w:type="dxa"/>
        </w:tcPr>
        <w:bookmarkStart w:id="0" w:name="h.b9cl8kkpat9r" w:colFirst="0" w:colLast="0"/>
        <w:bookmarkEnd w:id="0"/>
        <w:p w:rsidR="00AA6636" w:rsidRDefault="008F2098" w:rsidP="008F6416">
          <w:pPr>
            <w:tabs>
              <w:tab w:val="left" w:pos="9923"/>
            </w:tabs>
            <w:jc w:val="both"/>
            <w:rPr>
              <w:rFonts w:ascii="Arial" w:hAnsi="Arial"/>
              <w:sz w:val="23"/>
            </w:rPr>
          </w:pPr>
          <w:sdt>
            <w:sdtPr>
              <w:rPr>
                <w:rFonts w:ascii="Arial" w:hAnsi="Arial"/>
                <w:sz w:val="23"/>
              </w:rPr>
              <w:id w:val="-2024161686"/>
              <w:docPartObj>
                <w:docPartGallery w:val="Watermarks"/>
                <w:docPartUnique/>
              </w:docPartObj>
            </w:sdtPr>
            <w:sdtEndPr/>
            <w:sdtContent>
              <w:r>
                <w:rPr>
                  <w:rFonts w:ascii="Arial" w:hAnsi="Arial"/>
                  <w:sz w:val="23"/>
                  <w:lang w:eastAsia="ar-SA"/>
                </w:rPr>
                <w:pict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660370361" o:spid="_x0000_s2050" type="#_x0000_t136" style="position:absolute;left:0;text-align:left;margin-left:0;margin-top:0;width:494.15pt;height:185.3pt;rotation:315;z-index:-251657728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MODELLO"/>
                    <w10:wrap anchorx="margin" anchory="margin"/>
                  </v:shape>
                </w:pict>
              </w:r>
            </w:sdtContent>
          </w:sdt>
          <w:r w:rsidR="00AA6636">
            <w:rPr>
              <w:noProof/>
              <w:lang w:eastAsia="it-IT"/>
            </w:rPr>
            <w:drawing>
              <wp:anchor distT="0" distB="0" distL="114300" distR="114300" simplePos="0" relativeHeight="251657728" behindDoc="0" locked="0" layoutInCell="1" allowOverlap="1" wp14:anchorId="0FF75A3E" wp14:editId="1F4DA476">
                <wp:simplePos x="0" y="0"/>
                <wp:positionH relativeFrom="column">
                  <wp:posOffset>313690</wp:posOffset>
                </wp:positionH>
                <wp:positionV relativeFrom="paragraph">
                  <wp:posOffset>34925</wp:posOffset>
                </wp:positionV>
                <wp:extent cx="857250" cy="565785"/>
                <wp:effectExtent l="0" t="0" r="0" b="5715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A6636" w:rsidRDefault="00AA6636" w:rsidP="008F6416">
          <w:pPr>
            <w:rPr>
              <w:rFonts w:ascii="Arial" w:hAnsi="Arial"/>
              <w:sz w:val="23"/>
            </w:rPr>
          </w:pP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00AB1598" wp14:editId="3E6809B6">
                    <wp:simplePos x="0" y="0"/>
                    <wp:positionH relativeFrom="column">
                      <wp:posOffset>162090</wp:posOffset>
                    </wp:positionH>
                    <wp:positionV relativeFrom="paragraph">
                      <wp:posOffset>300548</wp:posOffset>
                    </wp:positionV>
                    <wp:extent cx="1168841" cy="339090"/>
                    <wp:effectExtent l="0" t="0" r="12700" b="3810"/>
                    <wp:wrapNone/>
                    <wp:docPr id="10" name="Casella di test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1168841" cy="339090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A6636" w:rsidRDefault="00AA6636" w:rsidP="00B96607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bookmarkStart w:id="1" w:name="_GoBack"/>
                                <w:r w:rsidRPr="00356BCA">
                                  <w:rPr>
                                    <w:rFonts w:ascii="Arial Narrow" w:hAnsi="Arial Narrow" w:cs="Arial Narrow"/>
                                    <w:b/>
                                    <w:bCs/>
                                    <w:color w:val="003366"/>
                                    <w:sz w:val="16"/>
                                    <w:szCs w:val="16"/>
                                  </w:rPr>
                                  <w:t>Progetto co-finanziato dall’Unione Europea</w:t>
                                </w:r>
                                <w:bookmarkEnd w:id="1"/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0" o:spid="_x0000_s1026" type="#_x0000_t202" style="position:absolute;margin-left:12.75pt;margin-top:23.65pt;width:92.05pt;height:2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" filled="f" stroked="f">
                    <v:textbox inset="0,0,0,0">
                      <w:txbxContent>
                        <w:p w:rsidR="00AA6636" w:rsidRDefault="00AA6636" w:rsidP="00B96607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56BCA">
                            <w:rPr>
                              <w:rFonts w:ascii="Arial Narrow" w:hAnsi="Arial Narrow" w:cs="Arial Narrow"/>
                              <w:b/>
                              <w:bCs/>
                              <w:color w:val="003366"/>
                              <w:sz w:val="16"/>
                              <w:szCs w:val="16"/>
                            </w:rPr>
                            <w:t>Progetto co-finanziato dall’Unione Europea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972" w:type="dxa"/>
          <w:hideMark/>
        </w:tcPr>
        <w:p w:rsidR="00AA6636" w:rsidRDefault="00B96607" w:rsidP="00B96607">
          <w:pPr>
            <w:tabs>
              <w:tab w:val="left" w:pos="726"/>
              <w:tab w:val="center" w:pos="1878"/>
              <w:tab w:val="left" w:pos="9923"/>
            </w:tabs>
            <w:rPr>
              <w:rFonts w:ascii="BernhardTango BT" w:hAnsi="BernhardTango BT"/>
              <w:b/>
              <w:i/>
              <w:sz w:val="32"/>
            </w:rPr>
          </w:pPr>
          <w:r>
            <w:rPr>
              <w:rFonts w:ascii="BernhardTango BT" w:hAnsi="BernhardTango BT"/>
              <w:b/>
              <w:i/>
              <w:sz w:val="32"/>
            </w:rPr>
            <w:tab/>
          </w:r>
          <w:r>
            <w:rPr>
              <w:rFonts w:ascii="BernhardTango BT" w:hAnsi="BernhardTango BT"/>
              <w:b/>
              <w:i/>
              <w:sz w:val="32"/>
            </w:rPr>
            <w:tab/>
          </w:r>
          <w:r w:rsidR="00AA6636" w:rsidRPr="001B425E">
            <w:rPr>
              <w:rFonts w:ascii="Arial Narrow" w:hAnsi="Arial Narrow" w:cs="Arial Narrow"/>
              <w:b/>
              <w:noProof/>
              <w:lang w:eastAsia="it-IT"/>
            </w:rPr>
            <w:drawing>
              <wp:inline distT="0" distB="0" distL="0" distR="0" wp14:anchorId="6499D1E6" wp14:editId="7C1650FA">
                <wp:extent cx="1265822" cy="697583"/>
                <wp:effectExtent l="0" t="0" r="0" b="7620"/>
                <wp:docPr id="8" name="Immagine 8" descr="ministero-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ministero-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5927" cy="6976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AA6636">
            <w:rPr>
              <w:rFonts w:ascii="BernhardTango BT" w:hAnsi="BernhardTango BT"/>
              <w:b/>
              <w:i/>
              <w:sz w:val="32"/>
            </w:rPr>
            <w:t xml:space="preserve">  </w:t>
          </w:r>
        </w:p>
      </w:tc>
      <w:tc>
        <w:tcPr>
          <w:tcW w:w="3688" w:type="dxa"/>
          <w:hideMark/>
        </w:tcPr>
        <w:p w:rsidR="00AA6636" w:rsidRDefault="00AA6636" w:rsidP="008F6416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  <w:r w:rsidRPr="001B425E">
            <w:rPr>
              <w:rFonts w:ascii="Arial" w:hAnsi="Arial"/>
              <w:noProof/>
              <w:sz w:val="23"/>
              <w:lang w:eastAsia="it-IT"/>
            </w:rPr>
            <w:drawing>
              <wp:inline distT="0" distB="0" distL="0" distR="0" wp14:anchorId="79BB719F" wp14:editId="2702E9CF">
                <wp:extent cx="2007870" cy="66929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87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A6636" w:rsidTr="008F6416">
      <w:tc>
        <w:tcPr>
          <w:tcW w:w="10605" w:type="dxa"/>
          <w:gridSpan w:val="3"/>
          <w:hideMark/>
        </w:tcPr>
        <w:p w:rsidR="00AA6636" w:rsidRPr="004F5BA7" w:rsidRDefault="004F5BA7" w:rsidP="00AA6636">
          <w:pPr>
            <w:tabs>
              <w:tab w:val="left" w:pos="9923"/>
            </w:tabs>
            <w:spacing w:after="0" w:line="240" w:lineRule="auto"/>
            <w:jc w:val="center"/>
            <w:rPr>
              <w:rFonts w:ascii="Arial Narrow" w:hAnsi="Arial Narrow" w:cs="Times New Roman"/>
              <w:b/>
              <w:bCs/>
              <w:color w:val="17365D" w:themeColor="text2" w:themeShade="BF"/>
            </w:rPr>
          </w:pPr>
          <w:r w:rsidRPr="004F5BA7">
            <w:rPr>
              <w:rFonts w:ascii="Arial Narrow" w:hAnsi="Arial Narrow" w:cs="Times New Roman"/>
              <w:b/>
              <w:bCs/>
              <w:color w:val="17365D" w:themeColor="text2" w:themeShade="BF"/>
            </w:rPr>
            <w:t>FONDO ASILO, MIGRAZIONE E INTEGRAZIONE 2014 – 2020</w:t>
          </w:r>
        </w:p>
        <w:p w:rsidR="00AA6636" w:rsidRPr="00713925" w:rsidRDefault="00AA6636" w:rsidP="00AA6636">
          <w:pPr>
            <w:tabs>
              <w:tab w:val="left" w:pos="9923"/>
            </w:tabs>
            <w:spacing w:after="0" w:line="240" w:lineRule="auto"/>
            <w:jc w:val="center"/>
            <w:rPr>
              <w:rFonts w:ascii="Arial Narrow" w:hAnsi="Arial Narrow" w:cs="Times New Roman"/>
              <w:b/>
              <w:bCs/>
              <w:color w:val="17365D" w:themeColor="text2" w:themeShade="BF"/>
              <w:sz w:val="20"/>
              <w:szCs w:val="20"/>
            </w:rPr>
          </w:pPr>
          <w:r w:rsidRPr="00713925">
            <w:rPr>
              <w:rFonts w:ascii="Arial Narrow" w:hAnsi="Arial Narrow" w:cs="Times New Roman"/>
              <w:b/>
              <w:bCs/>
              <w:color w:val="17365D" w:themeColor="text2" w:themeShade="BF"/>
              <w:sz w:val="20"/>
              <w:szCs w:val="20"/>
            </w:rPr>
            <w:t xml:space="preserve">Obiettivo specifico 2 Integrazione/Migrazione legale – </w:t>
          </w:r>
          <w:r w:rsidRPr="00713925">
            <w:rPr>
              <w:rFonts w:ascii="Arial Narrow" w:hAnsi="Arial Narrow" w:cs="Times New Roman"/>
              <w:sz w:val="20"/>
              <w:szCs w:val="20"/>
            </w:rPr>
            <w:t xml:space="preserve"> </w:t>
          </w:r>
          <w:r w:rsidRPr="00713925">
            <w:rPr>
              <w:rFonts w:ascii="Arial Narrow" w:hAnsi="Arial Narrow" w:cs="Times New Roman"/>
              <w:b/>
              <w:bCs/>
              <w:color w:val="17365D" w:themeColor="text2" w:themeShade="BF"/>
              <w:sz w:val="20"/>
              <w:szCs w:val="20"/>
            </w:rPr>
            <w:t>Obiettivo Nazionale 3 Capacity building</w:t>
          </w:r>
        </w:p>
        <w:p w:rsidR="00AA6636" w:rsidRDefault="00AA6636" w:rsidP="00AA6636">
          <w:pPr>
            <w:tabs>
              <w:tab w:val="left" w:pos="9923"/>
            </w:tabs>
            <w:spacing w:after="0" w:line="240" w:lineRule="auto"/>
            <w:jc w:val="center"/>
            <w:rPr>
              <w:rFonts w:cs="Times New Roman"/>
              <w:b/>
              <w:bCs/>
              <w:color w:val="17365D" w:themeColor="text2" w:themeShade="BF"/>
            </w:rPr>
          </w:pPr>
          <w:r w:rsidRPr="00713925">
            <w:rPr>
              <w:rFonts w:ascii="Arial Narrow" w:hAnsi="Arial Narrow" w:cs="Times New Roman"/>
              <w:b/>
              <w:bCs/>
              <w:color w:val="17365D" w:themeColor="text2" w:themeShade="BF"/>
              <w:sz w:val="20"/>
              <w:szCs w:val="20"/>
            </w:rPr>
            <w:t>PROG-740 “Piano pluriennale di formazione per dirigenti, insegnanti e personale ATA di scuole ad alta incidenza di alunni stranieri”</w:t>
          </w:r>
        </w:p>
      </w:tc>
    </w:tr>
  </w:tbl>
  <w:p w:rsidR="00AA6636" w:rsidRDefault="00AA663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BA7" w:rsidRDefault="004F5BA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36"/>
    <w:rsid w:val="0015387C"/>
    <w:rsid w:val="004F5BA7"/>
    <w:rsid w:val="005C6998"/>
    <w:rsid w:val="00713925"/>
    <w:rsid w:val="008F2098"/>
    <w:rsid w:val="00AA6636"/>
    <w:rsid w:val="00B40718"/>
    <w:rsid w:val="00B96607"/>
    <w:rsid w:val="00DF0FB0"/>
    <w:rsid w:val="00E0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66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6636"/>
  </w:style>
  <w:style w:type="paragraph" w:styleId="Pidipagina">
    <w:name w:val="footer"/>
    <w:basedOn w:val="Normale"/>
    <w:link w:val="PidipaginaCarattere"/>
    <w:uiPriority w:val="99"/>
    <w:unhideWhenUsed/>
    <w:rsid w:val="00AA66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66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66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6636"/>
  </w:style>
  <w:style w:type="paragraph" w:styleId="Pidipagina">
    <w:name w:val="footer"/>
    <w:basedOn w:val="Normale"/>
    <w:link w:val="PidipaginaCarattere"/>
    <w:uiPriority w:val="99"/>
    <w:unhideWhenUsed/>
    <w:rsid w:val="00AA66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66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83DA5-E006-4360-9CAE-2772144F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 Panetta</dc:creator>
  <cp:lastModifiedBy>miur</cp:lastModifiedBy>
  <cp:revision>5</cp:revision>
  <dcterms:created xsi:type="dcterms:W3CDTF">2019-07-29T12:56:00Z</dcterms:created>
  <dcterms:modified xsi:type="dcterms:W3CDTF">2019-08-01T08:14:00Z</dcterms:modified>
</cp:coreProperties>
</file>