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F3" w:rsidRDefault="00D2275A" w:rsidP="007C388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4C38" w:rsidRPr="002743F3" w:rsidRDefault="00F64C38" w:rsidP="002743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2AA3">
        <w:tab/>
      </w:r>
      <w:r w:rsidR="00E82AA3">
        <w:tab/>
      </w:r>
      <w:r w:rsidR="00E82AA3">
        <w:tab/>
      </w:r>
      <w:r w:rsidR="00E82AA3">
        <w:tab/>
      </w:r>
    </w:p>
    <w:p w:rsidR="00060FE3" w:rsidRPr="000A08DD" w:rsidRDefault="000B25E9" w:rsidP="000B25E9">
      <w:pPr>
        <w:tabs>
          <w:tab w:val="left" w:pos="1365"/>
        </w:tabs>
        <w:rPr>
          <w:rFonts w:ascii="Calibri" w:eastAsia="Calibri" w:hAnsi="Calibri"/>
          <w:sz w:val="22"/>
          <w:szCs w:val="22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08DD">
        <w:rPr>
          <w:rFonts w:ascii="Calibri" w:hAnsi="Calibri"/>
          <w:sz w:val="22"/>
          <w:szCs w:val="22"/>
        </w:rPr>
        <w:t xml:space="preserve">Ai Dirigenti Scolastici delle Scuole </w:t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  <w:t xml:space="preserve">Primarie e Secondarie di 1° e 2° </w:t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</w:r>
      <w:r w:rsidRPr="000A08DD">
        <w:rPr>
          <w:rFonts w:ascii="Calibri" w:hAnsi="Calibri"/>
          <w:sz w:val="22"/>
          <w:szCs w:val="22"/>
        </w:rPr>
        <w:tab/>
        <w:t>grado della città di Bari e Provincia</w:t>
      </w:r>
    </w:p>
    <w:p w:rsidR="00060FE3" w:rsidRDefault="00060FE3" w:rsidP="00405E6F">
      <w:pPr>
        <w:spacing w:line="276" w:lineRule="auto"/>
        <w:ind w:left="5664"/>
        <w:rPr>
          <w:rFonts w:ascii="Calibri" w:eastAsia="Calibri" w:hAnsi="Calibri"/>
          <w:sz w:val="22"/>
          <w:szCs w:val="22"/>
          <w:lang w:eastAsia="en-US"/>
        </w:rPr>
      </w:pPr>
    </w:p>
    <w:p w:rsidR="00060FE3" w:rsidRDefault="00060FE3" w:rsidP="00405E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B25E9" w:rsidRDefault="000B25E9" w:rsidP="00405E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82AA3" w:rsidRDefault="00E82AA3" w:rsidP="00405E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82AA3" w:rsidRDefault="00E82AA3" w:rsidP="00405E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B25E9" w:rsidRPr="002743F3" w:rsidRDefault="000B25E9" w:rsidP="00405E6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05E6F" w:rsidRPr="00405E6F" w:rsidRDefault="00405E6F" w:rsidP="00405E6F">
      <w:pPr>
        <w:spacing w:line="276" w:lineRule="auto"/>
        <w:ind w:firstLine="708"/>
        <w:jc w:val="both"/>
        <w:rPr>
          <w:rFonts w:ascii="Calibri" w:hAnsi="Calibri" w:cs="Arial"/>
          <w:sz w:val="22"/>
          <w:szCs w:val="22"/>
        </w:rPr>
      </w:pPr>
      <w:r w:rsidRPr="00405E6F">
        <w:rPr>
          <w:rFonts w:ascii="Calibri" w:hAnsi="Calibri" w:cs="Arial"/>
          <w:sz w:val="22"/>
          <w:szCs w:val="22"/>
        </w:rPr>
        <w:t>In occasione del Main Round di qualificazione al Mondiale 2016</w:t>
      </w:r>
      <w:r w:rsidR="004444A7">
        <w:rPr>
          <w:rFonts w:ascii="Calibri" w:hAnsi="Calibri" w:cs="Arial"/>
          <w:sz w:val="22"/>
          <w:szCs w:val="22"/>
        </w:rPr>
        <w:t xml:space="preserve"> di Calcio a 5</w:t>
      </w:r>
      <w:r w:rsidRPr="00405E6F">
        <w:rPr>
          <w:rFonts w:ascii="Calibri" w:hAnsi="Calibri" w:cs="Arial"/>
          <w:sz w:val="22"/>
          <w:szCs w:val="22"/>
        </w:rPr>
        <w:t xml:space="preserve">, </w:t>
      </w:r>
      <w:r w:rsidR="004444A7">
        <w:rPr>
          <w:rFonts w:ascii="Calibri" w:hAnsi="Calibri" w:cs="Arial"/>
          <w:sz w:val="22"/>
          <w:szCs w:val="22"/>
        </w:rPr>
        <w:t xml:space="preserve">il </w:t>
      </w:r>
      <w:r w:rsidR="004444A7" w:rsidRPr="00405E6F">
        <w:rPr>
          <w:rFonts w:ascii="Calibri" w:hAnsi="Calibri" w:cs="Arial"/>
          <w:sz w:val="22"/>
          <w:szCs w:val="22"/>
        </w:rPr>
        <w:t>Settore Giovanile e Scolastico</w:t>
      </w:r>
      <w:r w:rsidR="004444A7">
        <w:rPr>
          <w:rFonts w:ascii="Calibri" w:hAnsi="Calibri" w:cs="Arial"/>
          <w:sz w:val="22"/>
          <w:szCs w:val="22"/>
        </w:rPr>
        <w:t xml:space="preserve"> della FIGC </w:t>
      </w:r>
      <w:r w:rsidR="004444A7" w:rsidRPr="00405E6F">
        <w:rPr>
          <w:rFonts w:ascii="Calibri" w:hAnsi="Calibri" w:cs="Arial"/>
          <w:sz w:val="22"/>
          <w:szCs w:val="22"/>
        </w:rPr>
        <w:t xml:space="preserve"> </w:t>
      </w:r>
      <w:r w:rsidR="004444A7">
        <w:rPr>
          <w:rFonts w:ascii="Calibri" w:hAnsi="Calibri" w:cs="Arial"/>
          <w:sz w:val="22"/>
          <w:szCs w:val="22"/>
        </w:rPr>
        <w:t xml:space="preserve">e la Divisione Calcio a 5, </w:t>
      </w:r>
      <w:r w:rsidRPr="00405E6F">
        <w:rPr>
          <w:rFonts w:ascii="Calibri" w:hAnsi="Calibri" w:cs="Arial"/>
          <w:sz w:val="22"/>
          <w:szCs w:val="22"/>
        </w:rPr>
        <w:t xml:space="preserve">con la collaborazione dell’Ufficio Scolastico </w:t>
      </w:r>
      <w:r w:rsidR="004444A7">
        <w:rPr>
          <w:rFonts w:ascii="Calibri" w:hAnsi="Calibri" w:cs="Arial"/>
          <w:sz w:val="22"/>
          <w:szCs w:val="22"/>
        </w:rPr>
        <w:t>Regionale</w:t>
      </w:r>
      <w:r w:rsidRPr="00405E6F">
        <w:rPr>
          <w:rFonts w:ascii="Calibri" w:hAnsi="Calibri" w:cs="Arial"/>
          <w:sz w:val="22"/>
          <w:szCs w:val="22"/>
        </w:rPr>
        <w:t>, e del Comitato Regionale Puglia</w:t>
      </w:r>
      <w:r w:rsidR="0016290B">
        <w:rPr>
          <w:rFonts w:ascii="Calibri" w:hAnsi="Calibri" w:cs="Arial"/>
          <w:sz w:val="22"/>
          <w:szCs w:val="22"/>
        </w:rPr>
        <w:t xml:space="preserve"> della LND </w:t>
      </w:r>
      <w:r w:rsidRPr="00405E6F">
        <w:rPr>
          <w:rFonts w:ascii="Calibri" w:hAnsi="Calibri" w:cs="Arial"/>
          <w:sz w:val="22"/>
          <w:szCs w:val="22"/>
        </w:rPr>
        <w:t xml:space="preserve">, </w:t>
      </w:r>
      <w:r w:rsidR="004444A7">
        <w:rPr>
          <w:rFonts w:ascii="Calibri" w:hAnsi="Calibri" w:cs="Arial"/>
          <w:sz w:val="22"/>
          <w:szCs w:val="22"/>
        </w:rPr>
        <w:t>indice un</w:t>
      </w:r>
      <w:r w:rsidRPr="00405E6F">
        <w:rPr>
          <w:rFonts w:ascii="Calibri" w:hAnsi="Calibri" w:cs="Arial"/>
          <w:sz w:val="22"/>
          <w:szCs w:val="22"/>
        </w:rPr>
        <w:t xml:space="preserve"> </w:t>
      </w:r>
      <w:r w:rsidRPr="00405E6F">
        <w:rPr>
          <w:rFonts w:ascii="Calibri" w:hAnsi="Calibri" w:cs="Arial"/>
          <w:b/>
          <w:sz w:val="22"/>
          <w:szCs w:val="22"/>
        </w:rPr>
        <w:t xml:space="preserve">concorso </w:t>
      </w:r>
      <w:r w:rsidR="0016290B">
        <w:rPr>
          <w:rFonts w:ascii="Calibri" w:hAnsi="Calibri" w:cs="Arial"/>
          <w:b/>
          <w:sz w:val="22"/>
          <w:szCs w:val="22"/>
        </w:rPr>
        <w:t xml:space="preserve">didattico </w:t>
      </w:r>
      <w:r w:rsidRPr="00405E6F">
        <w:rPr>
          <w:rFonts w:ascii="Calibri" w:hAnsi="Calibri" w:cs="Arial"/>
          <w:b/>
          <w:sz w:val="22"/>
          <w:szCs w:val="22"/>
        </w:rPr>
        <w:t xml:space="preserve">riservato </w:t>
      </w:r>
      <w:r w:rsidR="0016290B">
        <w:rPr>
          <w:rFonts w:ascii="Calibri" w:hAnsi="Calibri" w:cs="Arial"/>
          <w:b/>
          <w:sz w:val="22"/>
          <w:szCs w:val="22"/>
        </w:rPr>
        <w:t xml:space="preserve">a tutte le </w:t>
      </w:r>
      <w:r w:rsidRPr="00405E6F">
        <w:rPr>
          <w:rFonts w:ascii="Calibri" w:hAnsi="Calibri" w:cs="Arial"/>
          <w:b/>
          <w:sz w:val="22"/>
          <w:szCs w:val="22"/>
        </w:rPr>
        <w:t xml:space="preserve"> S</w:t>
      </w:r>
      <w:r w:rsidR="0016290B">
        <w:rPr>
          <w:rFonts w:ascii="Calibri" w:hAnsi="Calibri" w:cs="Arial"/>
          <w:b/>
          <w:sz w:val="22"/>
          <w:szCs w:val="22"/>
        </w:rPr>
        <w:t>cuole Primarie e  Secondarie di Primo e S</w:t>
      </w:r>
      <w:r w:rsidRPr="00405E6F">
        <w:rPr>
          <w:rFonts w:ascii="Calibri" w:hAnsi="Calibri" w:cs="Arial"/>
          <w:b/>
          <w:sz w:val="22"/>
          <w:szCs w:val="22"/>
        </w:rPr>
        <w:t>econdo grado</w:t>
      </w:r>
      <w:r w:rsidR="0016290B">
        <w:rPr>
          <w:rFonts w:ascii="Calibri" w:hAnsi="Calibri" w:cs="Arial"/>
          <w:sz w:val="22"/>
          <w:szCs w:val="22"/>
        </w:rPr>
        <w:t xml:space="preserve"> della città di Bari e provincia.</w:t>
      </w:r>
    </w:p>
    <w:p w:rsidR="00405E6F" w:rsidRPr="00405E6F" w:rsidRDefault="00405E6F" w:rsidP="00405E6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16290B" w:rsidRDefault="0016290B" w:rsidP="00405E6F">
      <w:pPr>
        <w:spacing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Tale concorso </w:t>
      </w:r>
      <w:r w:rsidR="00405E6F" w:rsidRPr="00405E6F">
        <w:rPr>
          <w:rFonts w:ascii="Calibri" w:eastAsia="Calibri" w:hAnsi="Calibri"/>
          <w:sz w:val="22"/>
          <w:szCs w:val="22"/>
          <w:lang w:eastAsia="en-US"/>
        </w:rPr>
        <w:t xml:space="preserve"> è stato inserito nell’ambito </w:t>
      </w:r>
      <w:r>
        <w:rPr>
          <w:rFonts w:ascii="Calibri" w:eastAsia="Calibri" w:hAnsi="Calibri"/>
          <w:sz w:val="22"/>
          <w:szCs w:val="22"/>
          <w:lang w:eastAsia="en-US"/>
        </w:rPr>
        <w:t>del macro progetto didattico sportivo “Valori in rete”</w:t>
      </w:r>
      <w:r w:rsidR="00405E6F" w:rsidRPr="00405E6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che</w:t>
      </w:r>
      <w:r w:rsidR="00405E6F" w:rsidRPr="00405E6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il </w:t>
      </w:r>
      <w:r w:rsidR="00405E6F" w:rsidRPr="00405E6F">
        <w:rPr>
          <w:rFonts w:ascii="Calibri" w:eastAsia="Calibri" w:hAnsi="Calibri"/>
          <w:sz w:val="22"/>
          <w:szCs w:val="22"/>
          <w:lang w:eastAsia="en-US"/>
        </w:rPr>
        <w:t>Settore Giovanile e Scolastico della FIGC</w:t>
      </w:r>
      <w:r>
        <w:rPr>
          <w:rFonts w:ascii="Calibri" w:eastAsia="Calibri" w:hAnsi="Calibri"/>
          <w:sz w:val="22"/>
          <w:szCs w:val="22"/>
          <w:lang w:eastAsia="en-US"/>
        </w:rPr>
        <w:t xml:space="preserve"> d’intesa con il MIUR rivolge</w:t>
      </w:r>
      <w:r w:rsidR="00F64C38">
        <w:rPr>
          <w:rFonts w:ascii="Calibri" w:eastAsia="Calibri" w:hAnsi="Calibri"/>
          <w:sz w:val="22"/>
          <w:szCs w:val="22"/>
          <w:lang w:eastAsia="en-US"/>
        </w:rPr>
        <w:t>,</w:t>
      </w:r>
      <w:r>
        <w:rPr>
          <w:rFonts w:ascii="Calibri" w:eastAsia="Calibri" w:hAnsi="Calibri"/>
          <w:sz w:val="22"/>
          <w:szCs w:val="22"/>
          <w:lang w:eastAsia="en-US"/>
        </w:rPr>
        <w:t xml:space="preserve"> nell’anno scolastico in corso</w:t>
      </w:r>
      <w:r w:rsidR="00F64C38">
        <w:rPr>
          <w:rFonts w:ascii="Calibri" w:eastAsia="Calibri" w:hAnsi="Calibri"/>
          <w:sz w:val="22"/>
          <w:szCs w:val="22"/>
          <w:lang w:eastAsia="en-US"/>
        </w:rPr>
        <w:t>,</w:t>
      </w:r>
      <w:r>
        <w:rPr>
          <w:rFonts w:ascii="Calibri" w:eastAsia="Calibri" w:hAnsi="Calibri"/>
          <w:sz w:val="22"/>
          <w:szCs w:val="22"/>
          <w:lang w:eastAsia="en-US"/>
        </w:rPr>
        <w:t xml:space="preserve"> alle Istituzioni Scolastiche di ogni ordine e grado dell’intero territorio nazionale.</w:t>
      </w:r>
    </w:p>
    <w:p w:rsidR="00F64C38" w:rsidRDefault="00F64C38" w:rsidP="00405E6F">
      <w:pPr>
        <w:spacing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05E6F" w:rsidRPr="00405E6F" w:rsidRDefault="00405E6F" w:rsidP="00405E6F">
      <w:pPr>
        <w:spacing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05E6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6290B">
        <w:rPr>
          <w:rFonts w:ascii="Calibri" w:eastAsia="Calibri" w:hAnsi="Calibri"/>
          <w:sz w:val="22"/>
          <w:szCs w:val="22"/>
          <w:lang w:eastAsia="en-US"/>
        </w:rPr>
        <w:t>La</w:t>
      </w:r>
      <w:r w:rsidRPr="00405E6F">
        <w:rPr>
          <w:rFonts w:ascii="Calibri" w:eastAsia="Calibri" w:hAnsi="Calibri"/>
          <w:sz w:val="22"/>
          <w:szCs w:val="22"/>
          <w:lang w:eastAsia="en-US"/>
        </w:rPr>
        <w:t xml:space="preserve"> partecipazione </w:t>
      </w:r>
      <w:r w:rsidR="0016290B">
        <w:rPr>
          <w:rFonts w:ascii="Calibri" w:eastAsia="Calibri" w:hAnsi="Calibri"/>
          <w:sz w:val="22"/>
          <w:szCs w:val="22"/>
          <w:lang w:eastAsia="en-US"/>
        </w:rPr>
        <w:t>delle Istituzioni Scolastiche a questo concorso assume quindi</w:t>
      </w:r>
      <w:r w:rsidRPr="00405E6F">
        <w:rPr>
          <w:rFonts w:ascii="Calibri" w:eastAsia="Calibri" w:hAnsi="Calibri"/>
          <w:sz w:val="22"/>
          <w:szCs w:val="22"/>
          <w:lang w:eastAsia="en-US"/>
        </w:rPr>
        <w:t xml:space="preserve"> una valenza non solo sportiva e ludica ma anche didattica ed educativa.</w:t>
      </w:r>
    </w:p>
    <w:p w:rsidR="00405E6F" w:rsidRPr="00405E6F" w:rsidRDefault="00405E6F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05E6F" w:rsidRPr="00405E6F" w:rsidRDefault="00405E6F" w:rsidP="00405E6F">
      <w:pPr>
        <w:spacing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05E6F">
        <w:rPr>
          <w:rFonts w:ascii="Calibri" w:eastAsia="Calibri" w:hAnsi="Calibri"/>
          <w:sz w:val="22"/>
          <w:szCs w:val="22"/>
          <w:lang w:eastAsia="en-US"/>
        </w:rPr>
        <w:t xml:space="preserve">Il girone di qualificazione organizzato dalla FIGC per conto della FIFA, sarà seguito dalle telecamere di Rai Sport e non sarà un semplice appuntamento per gli appassionati di futsal e per i tifosi della Nazionale, ma un evento prestigioso a cui le scuole potranno partecipare attivamente come protagoniste, </w:t>
      </w:r>
      <w:r w:rsidR="0016290B">
        <w:rPr>
          <w:rFonts w:ascii="Calibri" w:eastAsia="Calibri" w:hAnsi="Calibri"/>
          <w:sz w:val="22"/>
          <w:szCs w:val="22"/>
          <w:lang w:eastAsia="en-US"/>
        </w:rPr>
        <w:t xml:space="preserve">con il loro tifo, i loro colori e </w:t>
      </w:r>
      <w:r w:rsidRPr="00405E6F">
        <w:rPr>
          <w:rFonts w:ascii="Calibri" w:eastAsia="Calibri" w:hAnsi="Calibri"/>
          <w:sz w:val="22"/>
          <w:szCs w:val="22"/>
          <w:lang w:eastAsia="en-US"/>
        </w:rPr>
        <w:t xml:space="preserve"> la loro passione.</w:t>
      </w:r>
    </w:p>
    <w:p w:rsidR="00405E6F" w:rsidRPr="00405E6F" w:rsidRDefault="00405E6F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6290B" w:rsidRDefault="002743F3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43F3">
        <w:rPr>
          <w:rFonts w:ascii="Calibri" w:eastAsia="Calibri" w:hAnsi="Calibri"/>
          <w:sz w:val="22"/>
          <w:szCs w:val="22"/>
          <w:lang w:eastAsia="en-US"/>
        </w:rPr>
        <w:t xml:space="preserve">A tal riguardo, invitiamo Lei, </w:t>
      </w:r>
      <w:r w:rsidR="00D96177">
        <w:rPr>
          <w:rFonts w:ascii="Calibri" w:eastAsia="Calibri" w:hAnsi="Calibri"/>
          <w:sz w:val="22"/>
          <w:szCs w:val="22"/>
          <w:lang w:eastAsia="en-US"/>
        </w:rPr>
        <w:t>gli</w:t>
      </w:r>
      <w:r w:rsidRPr="002743F3">
        <w:rPr>
          <w:rFonts w:ascii="Calibri" w:eastAsia="Calibri" w:hAnsi="Calibri"/>
          <w:sz w:val="22"/>
          <w:szCs w:val="22"/>
          <w:lang w:eastAsia="en-US"/>
        </w:rPr>
        <w:t xml:space="preserve"> insegnanti e gli alunni </w:t>
      </w:r>
      <w:r w:rsidR="00F64C38">
        <w:rPr>
          <w:rFonts w:ascii="Calibri" w:eastAsia="Calibri" w:hAnsi="Calibri"/>
          <w:color w:val="000000"/>
          <w:sz w:val="22"/>
          <w:szCs w:val="22"/>
          <w:lang w:eastAsia="en-US"/>
        </w:rPr>
        <w:t>della Sua S</w:t>
      </w:r>
      <w:r w:rsidR="00D96177">
        <w:rPr>
          <w:rFonts w:ascii="Calibri" w:eastAsia="Calibri" w:hAnsi="Calibri"/>
          <w:color w:val="000000"/>
          <w:sz w:val="22"/>
          <w:szCs w:val="22"/>
          <w:lang w:eastAsia="en-US"/>
        </w:rPr>
        <w:t>cuola</w:t>
      </w:r>
      <w:r w:rsidR="0051501E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Pr="002743F3">
        <w:rPr>
          <w:rFonts w:ascii="Calibri" w:eastAsia="Calibri" w:hAnsi="Calibri"/>
          <w:sz w:val="22"/>
          <w:szCs w:val="22"/>
          <w:lang w:eastAsia="en-US"/>
        </w:rPr>
        <w:t>ad assistere alle</w:t>
      </w:r>
      <w:r w:rsidR="00D96177">
        <w:rPr>
          <w:rFonts w:ascii="Calibri" w:eastAsia="Calibri" w:hAnsi="Calibri"/>
          <w:sz w:val="22"/>
          <w:szCs w:val="22"/>
          <w:lang w:eastAsia="en-US"/>
        </w:rPr>
        <w:t xml:space="preserve"> partite che si giocheranno al Pala</w:t>
      </w:r>
      <w:r w:rsidR="00405E6F">
        <w:rPr>
          <w:rFonts w:ascii="Calibri" w:eastAsia="Calibri" w:hAnsi="Calibri"/>
          <w:sz w:val="22"/>
          <w:szCs w:val="22"/>
          <w:lang w:eastAsia="en-US"/>
        </w:rPr>
        <w:t>Florio</w:t>
      </w:r>
      <w:r w:rsidR="00CE3A0E">
        <w:rPr>
          <w:rFonts w:ascii="Calibri" w:eastAsia="Calibri" w:hAnsi="Calibri"/>
          <w:sz w:val="22"/>
          <w:szCs w:val="22"/>
          <w:lang w:eastAsia="en-US"/>
        </w:rPr>
        <w:t xml:space="preserve"> di </w:t>
      </w:r>
      <w:r w:rsidR="00405E6F">
        <w:rPr>
          <w:rFonts w:ascii="Calibri" w:eastAsia="Calibri" w:hAnsi="Calibri"/>
          <w:sz w:val="22"/>
          <w:szCs w:val="22"/>
          <w:lang w:eastAsia="en-US"/>
        </w:rPr>
        <w:t>Bari</w:t>
      </w:r>
      <w:r w:rsidRPr="002743F3">
        <w:rPr>
          <w:rFonts w:ascii="Calibri" w:eastAsia="Calibri" w:hAnsi="Calibri"/>
          <w:sz w:val="22"/>
          <w:szCs w:val="22"/>
          <w:lang w:eastAsia="en-US"/>
        </w:rPr>
        <w:t>, secondo il programma riportato in calce.</w:t>
      </w:r>
      <w:r w:rsidR="00596A45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16290B" w:rsidRDefault="0016290B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743F3" w:rsidRDefault="00596A45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In particolare per la giornata di giovedì 10 dicembre la FIGC ha deciso di disputare la gara di mattina per poter</w:t>
      </w:r>
      <w:r w:rsidR="0016290B">
        <w:rPr>
          <w:rFonts w:ascii="Calibri" w:eastAsia="Calibri" w:hAnsi="Calibri"/>
          <w:sz w:val="22"/>
          <w:szCs w:val="22"/>
          <w:lang w:eastAsia="en-US"/>
        </w:rPr>
        <w:t xml:space="preserve"> coinvolgere</w:t>
      </w:r>
      <w:r w:rsidR="00015C0D">
        <w:rPr>
          <w:rFonts w:ascii="Calibri" w:eastAsia="Calibri" w:hAnsi="Calibri"/>
          <w:sz w:val="22"/>
          <w:szCs w:val="22"/>
          <w:lang w:eastAsia="en-US"/>
        </w:rPr>
        <w:t>,</w:t>
      </w:r>
      <w:r w:rsidR="0016290B">
        <w:rPr>
          <w:rFonts w:ascii="Calibri" w:eastAsia="Calibri" w:hAnsi="Calibri"/>
          <w:sz w:val="22"/>
          <w:szCs w:val="22"/>
          <w:lang w:eastAsia="en-US"/>
        </w:rPr>
        <w:t xml:space="preserve"> gli alunni e le alunne delle scuole di Bari e </w:t>
      </w:r>
      <w:r>
        <w:rPr>
          <w:rFonts w:ascii="Calibri" w:eastAsia="Calibri" w:hAnsi="Calibri"/>
          <w:sz w:val="22"/>
          <w:szCs w:val="22"/>
          <w:lang w:eastAsia="en-US"/>
        </w:rPr>
        <w:t>provincia</w:t>
      </w:r>
      <w:r w:rsidR="00015C0D">
        <w:rPr>
          <w:rFonts w:ascii="Calibri" w:eastAsia="Calibri" w:hAnsi="Calibri"/>
          <w:sz w:val="22"/>
          <w:szCs w:val="22"/>
          <w:lang w:eastAsia="en-US"/>
        </w:rPr>
        <w:t>,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15C0D">
        <w:rPr>
          <w:rFonts w:ascii="Calibri" w:eastAsia="Calibri" w:hAnsi="Calibri"/>
          <w:sz w:val="22"/>
          <w:szCs w:val="22"/>
          <w:lang w:eastAsia="en-US"/>
        </w:rPr>
        <w:t>in</w:t>
      </w:r>
      <w:r>
        <w:rPr>
          <w:rFonts w:ascii="Calibri" w:eastAsia="Calibri" w:hAnsi="Calibri"/>
          <w:sz w:val="22"/>
          <w:szCs w:val="22"/>
          <w:lang w:eastAsia="en-US"/>
        </w:rPr>
        <w:t xml:space="preserve"> un concorso didattico.</w:t>
      </w:r>
    </w:p>
    <w:p w:rsidR="00231BED" w:rsidRDefault="00231BED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96A45" w:rsidRDefault="00231BED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31BED">
        <w:rPr>
          <w:rFonts w:ascii="Calibri" w:eastAsia="Calibri" w:hAnsi="Calibri"/>
          <w:sz w:val="22"/>
          <w:szCs w:val="22"/>
          <w:lang w:eastAsia="en-US"/>
        </w:rPr>
        <w:t>Il tema relativo al concorso didattico è “La Passione per la Maglia Azzurra”, che gli alunni saranno invitati a sviluppare attraverso elaborati, disegni  o  striscioni , con l’obbiettivo di promuovere ed educare al tifo sano e corretto.</w:t>
      </w:r>
    </w:p>
    <w:p w:rsidR="00231BED" w:rsidRPr="002743F3" w:rsidRDefault="00231BED" w:rsidP="00596A45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15C0D" w:rsidRDefault="00405E6F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05E6F">
        <w:rPr>
          <w:rFonts w:ascii="Calibri" w:eastAsia="Calibri" w:hAnsi="Calibri"/>
          <w:sz w:val="22"/>
          <w:szCs w:val="22"/>
          <w:lang w:eastAsia="en-US"/>
        </w:rPr>
        <w:t>L</w:t>
      </w:r>
      <w:r w:rsidR="002743F3" w:rsidRPr="00405E6F">
        <w:rPr>
          <w:rFonts w:ascii="Calibri" w:eastAsia="Calibri" w:hAnsi="Calibri"/>
          <w:sz w:val="22"/>
          <w:szCs w:val="22"/>
          <w:lang w:eastAsia="en-US"/>
        </w:rPr>
        <w:t xml:space="preserve">a </w:t>
      </w:r>
      <w:r w:rsidR="00015C0D">
        <w:rPr>
          <w:rFonts w:ascii="Calibri" w:eastAsia="Calibri" w:hAnsi="Calibri"/>
          <w:sz w:val="22"/>
          <w:szCs w:val="22"/>
          <w:lang w:eastAsia="en-US"/>
        </w:rPr>
        <w:t>FIGC</w:t>
      </w:r>
      <w:r w:rsidR="002743F3" w:rsidRPr="00405E6F">
        <w:rPr>
          <w:rFonts w:ascii="Calibri" w:eastAsia="Calibri" w:hAnsi="Calibri"/>
          <w:sz w:val="22"/>
          <w:szCs w:val="22"/>
          <w:lang w:eastAsia="en-US"/>
        </w:rPr>
        <w:t xml:space="preserve"> provvederà al trasporto </w:t>
      </w:r>
      <w:r w:rsidR="00032E71" w:rsidRPr="00405E6F">
        <w:rPr>
          <w:rFonts w:ascii="Calibri" w:eastAsia="Calibri" w:hAnsi="Calibri"/>
          <w:sz w:val="22"/>
          <w:szCs w:val="22"/>
          <w:lang w:eastAsia="en-US"/>
        </w:rPr>
        <w:t xml:space="preserve">gratuito </w:t>
      </w:r>
      <w:r w:rsidR="005C190B" w:rsidRPr="00405E6F">
        <w:rPr>
          <w:rFonts w:ascii="Calibri" w:eastAsia="Calibri" w:hAnsi="Calibri"/>
          <w:sz w:val="22"/>
          <w:szCs w:val="22"/>
          <w:lang w:eastAsia="en-US"/>
        </w:rPr>
        <w:t>delle classi</w:t>
      </w:r>
      <w:r w:rsidR="002743F3" w:rsidRPr="00032E7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 xml:space="preserve">(scuola – </w:t>
      </w:r>
      <w:r w:rsidR="00C07EE7">
        <w:rPr>
          <w:rFonts w:ascii="Calibri" w:eastAsia="Calibri" w:hAnsi="Calibri"/>
          <w:sz w:val="22"/>
          <w:szCs w:val="22"/>
          <w:lang w:eastAsia="en-US"/>
        </w:rPr>
        <w:t xml:space="preserve">Pala </w:t>
      </w:r>
      <w:r>
        <w:rPr>
          <w:rFonts w:ascii="Calibri" w:eastAsia="Calibri" w:hAnsi="Calibri"/>
          <w:sz w:val="22"/>
          <w:szCs w:val="22"/>
          <w:lang w:eastAsia="en-US"/>
        </w:rPr>
        <w:t>Florio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 xml:space="preserve"> – scuola), </w:t>
      </w:r>
      <w:r w:rsidR="00032E71">
        <w:rPr>
          <w:rFonts w:ascii="Calibri" w:eastAsia="Calibri" w:hAnsi="Calibri"/>
          <w:sz w:val="22"/>
          <w:szCs w:val="22"/>
          <w:lang w:eastAsia="en-US"/>
        </w:rPr>
        <w:t xml:space="preserve">con pullman dedicati che prenderanno </w:t>
      </w:r>
      <w:r w:rsidR="00322FD8">
        <w:rPr>
          <w:rFonts w:ascii="Calibri" w:eastAsia="Calibri" w:hAnsi="Calibri"/>
          <w:sz w:val="22"/>
          <w:szCs w:val="22"/>
          <w:lang w:eastAsia="en-US"/>
        </w:rPr>
        <w:t>alunni</w:t>
      </w:r>
      <w:r w:rsidR="00032E71">
        <w:rPr>
          <w:rFonts w:ascii="Calibri" w:eastAsia="Calibri" w:hAnsi="Calibri"/>
          <w:sz w:val="22"/>
          <w:szCs w:val="22"/>
          <w:lang w:eastAsia="en-US"/>
        </w:rPr>
        <w:t xml:space="preserve"> ed insegnanti davanti </w:t>
      </w:r>
      <w:r w:rsidR="000F5D85">
        <w:rPr>
          <w:rFonts w:ascii="Calibri" w:eastAsia="Calibri" w:hAnsi="Calibri"/>
          <w:sz w:val="22"/>
          <w:szCs w:val="22"/>
          <w:lang w:eastAsia="en-US"/>
        </w:rPr>
        <w:t>la scuola</w:t>
      </w:r>
      <w:r w:rsidR="00032E7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>e li lasceranno al palazzetto.</w:t>
      </w:r>
    </w:p>
    <w:p w:rsidR="00F64C38" w:rsidRDefault="00F64C38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64C38" w:rsidRDefault="00F64C38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64C38" w:rsidRDefault="00F64C38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05E6F" w:rsidRPr="002743F3" w:rsidRDefault="002743F3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43F3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 Gli insegnanti, con l’aiuto dello staff </w:t>
      </w:r>
      <w:r w:rsidR="00F64C38">
        <w:rPr>
          <w:rFonts w:ascii="Calibri" w:eastAsia="Calibri" w:hAnsi="Calibri"/>
          <w:sz w:val="22"/>
          <w:szCs w:val="22"/>
          <w:lang w:eastAsia="en-US"/>
        </w:rPr>
        <w:t>del Settore Giovanile e Scolastico della FIGC</w:t>
      </w:r>
      <w:r w:rsidR="00F64C38" w:rsidRPr="002743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64C38">
        <w:rPr>
          <w:rFonts w:ascii="Calibri" w:eastAsia="Calibri" w:hAnsi="Calibri"/>
          <w:sz w:val="22"/>
          <w:szCs w:val="22"/>
          <w:lang w:eastAsia="en-US"/>
        </w:rPr>
        <w:t xml:space="preserve">e </w:t>
      </w:r>
      <w:r w:rsidRPr="002743F3">
        <w:rPr>
          <w:rFonts w:ascii="Calibri" w:eastAsia="Calibri" w:hAnsi="Calibri"/>
          <w:sz w:val="22"/>
          <w:szCs w:val="22"/>
          <w:lang w:eastAsia="en-US"/>
        </w:rPr>
        <w:t>della Divisione Calcio a 5</w:t>
      </w:r>
      <w:r w:rsidR="0065667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743F3">
        <w:rPr>
          <w:rFonts w:ascii="Calibri" w:eastAsia="Calibri" w:hAnsi="Calibri"/>
          <w:sz w:val="22"/>
          <w:szCs w:val="22"/>
          <w:lang w:eastAsia="en-US"/>
        </w:rPr>
        <w:t xml:space="preserve">, provvederanno alla sistemazione </w:t>
      </w:r>
      <w:r w:rsidR="005C190B">
        <w:rPr>
          <w:rFonts w:ascii="Calibri" w:eastAsia="Calibri" w:hAnsi="Calibri"/>
          <w:sz w:val="22"/>
          <w:szCs w:val="22"/>
          <w:lang w:eastAsia="en-US"/>
        </w:rPr>
        <w:t xml:space="preserve">degli </w:t>
      </w:r>
      <w:r w:rsidR="000F5D85">
        <w:rPr>
          <w:rFonts w:ascii="Calibri" w:eastAsia="Calibri" w:hAnsi="Calibri"/>
          <w:sz w:val="22"/>
          <w:szCs w:val="22"/>
          <w:lang w:eastAsia="en-US"/>
        </w:rPr>
        <w:t>alunni</w:t>
      </w:r>
      <w:r w:rsidR="005C190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743F3">
        <w:rPr>
          <w:rFonts w:ascii="Calibri" w:eastAsia="Calibri" w:hAnsi="Calibri"/>
          <w:sz w:val="22"/>
          <w:szCs w:val="22"/>
          <w:lang w:eastAsia="en-US"/>
        </w:rPr>
        <w:t>s</w:t>
      </w:r>
      <w:r w:rsidR="005C190B">
        <w:rPr>
          <w:rFonts w:ascii="Calibri" w:eastAsia="Calibri" w:hAnsi="Calibri"/>
          <w:sz w:val="22"/>
          <w:szCs w:val="22"/>
          <w:lang w:eastAsia="en-US"/>
        </w:rPr>
        <w:t>ugli sp</w:t>
      </w:r>
      <w:r w:rsidR="00015C0D">
        <w:rPr>
          <w:rFonts w:ascii="Calibri" w:eastAsia="Calibri" w:hAnsi="Calibri"/>
          <w:sz w:val="22"/>
          <w:szCs w:val="22"/>
          <w:lang w:eastAsia="en-US"/>
        </w:rPr>
        <w:t>alti e alla consegna dei lavori didattici.</w:t>
      </w:r>
    </w:p>
    <w:p w:rsidR="002743F3" w:rsidRDefault="00015C0D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Tutte </w:t>
      </w:r>
      <w:r w:rsidR="00032E71">
        <w:rPr>
          <w:rFonts w:ascii="Calibri" w:eastAsia="Calibri" w:hAnsi="Calibri"/>
          <w:sz w:val="22"/>
          <w:szCs w:val="22"/>
          <w:lang w:eastAsia="en-US"/>
        </w:rPr>
        <w:t xml:space="preserve">le scuole </w:t>
      </w:r>
      <w:r>
        <w:rPr>
          <w:rFonts w:ascii="Calibri" w:eastAsia="Calibri" w:hAnsi="Calibri"/>
          <w:sz w:val="22"/>
          <w:szCs w:val="22"/>
          <w:lang w:eastAsia="en-US"/>
        </w:rPr>
        <w:t xml:space="preserve">partecipanti 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saranno omaggiate 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>con u</w:t>
      </w:r>
      <w:r w:rsidR="005C190B">
        <w:rPr>
          <w:rFonts w:ascii="Calibri" w:eastAsia="Calibri" w:hAnsi="Calibri"/>
          <w:sz w:val="22"/>
          <w:szCs w:val="22"/>
          <w:lang w:eastAsia="en-US"/>
        </w:rPr>
        <w:t xml:space="preserve">na fornitura di due palloni </w:t>
      </w:r>
      <w:r>
        <w:rPr>
          <w:rFonts w:ascii="Calibri" w:eastAsia="Calibri" w:hAnsi="Calibri"/>
          <w:sz w:val="22"/>
          <w:szCs w:val="22"/>
          <w:lang w:eastAsia="en-US"/>
        </w:rPr>
        <w:t>Puma</w:t>
      </w:r>
      <w:r w:rsidR="00231BED">
        <w:rPr>
          <w:rFonts w:ascii="Calibri" w:eastAsia="Calibri" w:hAnsi="Calibri"/>
          <w:sz w:val="22"/>
          <w:szCs w:val="22"/>
          <w:lang w:eastAsia="en-US"/>
        </w:rPr>
        <w:t>, sponsor tecnico della Nazionale.</w:t>
      </w:r>
    </w:p>
    <w:p w:rsidR="00F64C38" w:rsidRDefault="00231BED" w:rsidP="00231BED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31BED">
        <w:rPr>
          <w:rFonts w:ascii="Calibri" w:eastAsia="Calibri" w:hAnsi="Calibri"/>
          <w:sz w:val="22"/>
          <w:szCs w:val="22"/>
          <w:lang w:eastAsia="en-US"/>
        </w:rPr>
        <w:t>Saranno premiati i migliori 3 elaborati (1 tra gli Istituti Primari, 1 tra gli Istituti Secondari di Primo Grado e 1 tra gli Istituto Secondari di Secondo Grado), con una fornitura di  materiale sportivo.</w:t>
      </w:r>
    </w:p>
    <w:p w:rsidR="00E37FA3" w:rsidRDefault="000B25E9" w:rsidP="00E37FA3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Le 3 classi </w:t>
      </w:r>
      <w:r w:rsidR="00231BED">
        <w:rPr>
          <w:rFonts w:ascii="Calibri" w:eastAsia="Calibri" w:hAnsi="Calibri"/>
          <w:sz w:val="22"/>
          <w:szCs w:val="22"/>
          <w:lang w:eastAsia="en-US"/>
        </w:rPr>
        <w:t>vincitrici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E37FA3">
        <w:rPr>
          <w:rFonts w:ascii="Calibri" w:eastAsia="Calibri" w:hAnsi="Calibri"/>
          <w:sz w:val="22"/>
          <w:szCs w:val="22"/>
          <w:lang w:eastAsia="en-US"/>
        </w:rPr>
        <w:t xml:space="preserve">saranno  premiate durante l’intervallo della seconda gara   </w:t>
      </w:r>
      <w:r>
        <w:rPr>
          <w:rFonts w:ascii="Calibri" w:eastAsia="Calibri" w:hAnsi="Calibri"/>
          <w:sz w:val="22"/>
          <w:szCs w:val="22"/>
          <w:lang w:eastAsia="en-US"/>
        </w:rPr>
        <w:t>in programma.</w:t>
      </w:r>
    </w:p>
    <w:p w:rsidR="00E37FA3" w:rsidRDefault="00E37FA3" w:rsidP="00E37FA3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B25E9" w:rsidRDefault="00F64C38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Fiduciosi</w:t>
      </w:r>
      <w:r w:rsidR="000B25E9">
        <w:rPr>
          <w:rFonts w:ascii="Calibri" w:eastAsia="Calibri" w:hAnsi="Calibri"/>
          <w:sz w:val="22"/>
          <w:szCs w:val="22"/>
          <w:lang w:eastAsia="en-US"/>
        </w:rPr>
        <w:t xml:space="preserve"> che l’iniziativa venga accolta dalla Sua scuola, le chiediamo di compilare il modulo allegato in tutte le sue parti</w:t>
      </w:r>
      <w:r>
        <w:rPr>
          <w:rFonts w:ascii="Calibri" w:eastAsia="Calibri" w:hAnsi="Calibri"/>
          <w:sz w:val="22"/>
          <w:szCs w:val="22"/>
          <w:lang w:eastAsia="en-US"/>
        </w:rPr>
        <w:t>,</w:t>
      </w:r>
      <w:r w:rsidR="000B25E9">
        <w:rPr>
          <w:rFonts w:ascii="Calibri" w:eastAsia="Calibri" w:hAnsi="Calibri"/>
          <w:sz w:val="22"/>
          <w:szCs w:val="22"/>
          <w:lang w:eastAsia="en-US"/>
        </w:rPr>
        <w:t xml:space="preserve"> e di inviarlo alla</w:t>
      </w:r>
      <w:r>
        <w:rPr>
          <w:rFonts w:ascii="Calibri" w:eastAsia="Calibri" w:hAnsi="Calibri"/>
          <w:sz w:val="22"/>
          <w:szCs w:val="22"/>
          <w:lang w:eastAsia="en-US"/>
        </w:rPr>
        <w:t xml:space="preserve"> segreteria della</w:t>
      </w:r>
      <w:r w:rsidR="000B25E9">
        <w:rPr>
          <w:rFonts w:ascii="Calibri" w:eastAsia="Calibri" w:hAnsi="Calibri"/>
          <w:sz w:val="22"/>
          <w:szCs w:val="22"/>
          <w:lang w:eastAsia="en-US"/>
        </w:rPr>
        <w:t xml:space="preserve"> Divisione Calcio a Cinque entro </w:t>
      </w:r>
      <w:r w:rsidR="000B25E9" w:rsidRPr="00090341">
        <w:rPr>
          <w:rFonts w:ascii="Calibri" w:eastAsia="Calibri" w:hAnsi="Calibri"/>
          <w:b/>
          <w:sz w:val="22"/>
          <w:szCs w:val="22"/>
          <w:lang w:eastAsia="en-US"/>
        </w:rPr>
        <w:t>venerdì 27 novembre p.v.</w:t>
      </w:r>
      <w:r w:rsidR="000B25E9" w:rsidRPr="002743F3">
        <w:rPr>
          <w:rFonts w:ascii="Calibri" w:eastAsia="Calibri" w:hAnsi="Calibri"/>
          <w:sz w:val="22"/>
          <w:szCs w:val="22"/>
          <w:lang w:eastAsia="en-US"/>
        </w:rPr>
        <w:t>.</w:t>
      </w:r>
      <w:r w:rsidR="002743F3" w:rsidRPr="002743F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2743F3" w:rsidRPr="002743F3" w:rsidRDefault="002743F3" w:rsidP="00405E6F">
      <w:pPr>
        <w:spacing w:after="200"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Si precisa che tale iniziativa è soggetta ad un numero </w:t>
      </w:r>
      <w:r w:rsidR="000F5D85">
        <w:rPr>
          <w:rFonts w:ascii="Calibri" w:eastAsia="Calibri" w:hAnsi="Calibri"/>
          <w:sz w:val="22"/>
          <w:szCs w:val="22"/>
          <w:lang w:eastAsia="en-US"/>
        </w:rPr>
        <w:t xml:space="preserve">limitato </w:t>
      </w:r>
      <w:r>
        <w:rPr>
          <w:rFonts w:ascii="Calibri" w:eastAsia="Calibri" w:hAnsi="Calibri"/>
          <w:sz w:val="22"/>
          <w:szCs w:val="22"/>
          <w:lang w:eastAsia="en-US"/>
        </w:rPr>
        <w:t xml:space="preserve">di posti </w:t>
      </w:r>
      <w:r w:rsidR="00576E40">
        <w:rPr>
          <w:rFonts w:ascii="Calibri" w:eastAsia="Calibri" w:hAnsi="Calibri"/>
          <w:sz w:val="22"/>
          <w:szCs w:val="22"/>
          <w:lang w:eastAsia="en-US"/>
        </w:rPr>
        <w:t>(legati alla capienza del palazzetto e alla disponibilità dei pullman)</w:t>
      </w:r>
      <w:r w:rsidR="00F64C38">
        <w:rPr>
          <w:rFonts w:ascii="Calibri" w:eastAsia="Calibri" w:hAnsi="Calibri"/>
          <w:sz w:val="22"/>
          <w:szCs w:val="22"/>
          <w:lang w:eastAsia="en-US"/>
        </w:rPr>
        <w:t>,</w:t>
      </w:r>
      <w:r w:rsidR="00576E4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che </w:t>
      </w:r>
      <w:r w:rsidR="000F5D85">
        <w:rPr>
          <w:rFonts w:ascii="Calibri" w:eastAsia="Calibri" w:hAnsi="Calibri"/>
          <w:sz w:val="22"/>
          <w:szCs w:val="22"/>
          <w:lang w:eastAsia="en-US"/>
        </w:rPr>
        <w:t>verranno</w:t>
      </w:r>
      <w:r>
        <w:rPr>
          <w:rFonts w:ascii="Calibri" w:eastAsia="Calibri" w:hAnsi="Calibri"/>
          <w:sz w:val="22"/>
          <w:szCs w:val="22"/>
          <w:lang w:eastAsia="en-US"/>
        </w:rPr>
        <w:t xml:space="preserve"> assegnati in ordine cronologico di adesione.</w:t>
      </w:r>
    </w:p>
    <w:p w:rsidR="002743F3" w:rsidRPr="002743F3" w:rsidRDefault="002743F3" w:rsidP="00405E6F">
      <w:pPr>
        <w:spacing w:after="200" w:line="276" w:lineRule="auto"/>
        <w:ind w:firstLine="2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43F3">
        <w:rPr>
          <w:rFonts w:ascii="Calibri" w:eastAsia="Calibri" w:hAnsi="Calibri"/>
          <w:sz w:val="22"/>
          <w:szCs w:val="22"/>
          <w:lang w:eastAsia="en-US"/>
        </w:rPr>
        <w:tab/>
        <w:t>L’occasione è gradita per porgerLe un cordiale saluto.</w:t>
      </w:r>
    </w:p>
    <w:p w:rsidR="002743F3" w:rsidRDefault="002743F3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C4B95" w:rsidRDefault="006C4B95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EB338E" w:rsidRPr="001E705B" w:rsidRDefault="001E705B" w:rsidP="00405E6F">
      <w:pPr>
        <w:spacing w:line="276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1E705B">
        <w:rPr>
          <w:rFonts w:ascii="Calibri" w:eastAsia="Calibri" w:hAnsi="Calibri"/>
          <w:b/>
          <w:sz w:val="16"/>
          <w:szCs w:val="16"/>
          <w:lang w:eastAsia="en-US"/>
        </w:rPr>
        <w:t>All.n.1:</w:t>
      </w:r>
      <w:r>
        <w:rPr>
          <w:rFonts w:ascii="Calibri" w:eastAsia="Calibri" w:hAnsi="Calibri"/>
          <w:sz w:val="16"/>
          <w:szCs w:val="16"/>
          <w:lang w:eastAsia="en-US"/>
        </w:rPr>
        <w:t xml:space="preserve"> Modulo di adesione</w:t>
      </w:r>
    </w:p>
    <w:p w:rsidR="001E705B" w:rsidRDefault="001E705B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E705B" w:rsidRDefault="001E705B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C4B95" w:rsidRPr="002743F3" w:rsidRDefault="006C4B95" w:rsidP="00405E6F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 w:rsidR="000B25E9">
        <w:rPr>
          <w:rFonts w:ascii="Calibri" w:eastAsia="Calibri" w:hAnsi="Calibri"/>
          <w:sz w:val="22"/>
          <w:szCs w:val="22"/>
          <w:lang w:eastAsia="en-US"/>
        </w:rPr>
        <w:t>IL PRESIDENTE</w:t>
      </w:r>
    </w:p>
    <w:p w:rsidR="006C4B95" w:rsidRPr="002743F3" w:rsidRDefault="006C4B95" w:rsidP="00405E6F">
      <w:pPr>
        <w:spacing w:line="276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 w:rsidR="00405E6F">
        <w:rPr>
          <w:rFonts w:ascii="Calibri" w:eastAsia="Calibri" w:hAnsi="Calibri"/>
          <w:sz w:val="22"/>
          <w:szCs w:val="22"/>
          <w:lang w:eastAsia="en-US"/>
        </w:rPr>
        <w:t xml:space="preserve">    </w:t>
      </w:r>
      <w:r w:rsidR="000B25E9">
        <w:rPr>
          <w:rFonts w:ascii="Calibri" w:eastAsia="Calibri" w:hAnsi="Calibri"/>
          <w:sz w:val="22"/>
          <w:szCs w:val="22"/>
          <w:lang w:eastAsia="en-US"/>
        </w:rPr>
        <w:tab/>
      </w:r>
      <w:r w:rsidR="00405E6F">
        <w:rPr>
          <w:rFonts w:ascii="Calibri" w:eastAsia="Calibri" w:hAnsi="Calibri"/>
          <w:sz w:val="22"/>
          <w:szCs w:val="22"/>
          <w:lang w:eastAsia="en-US"/>
        </w:rPr>
        <w:t xml:space="preserve">   </w:t>
      </w:r>
      <w:r w:rsidR="000B25E9">
        <w:rPr>
          <w:rFonts w:ascii="Calibri" w:eastAsia="Calibri" w:hAnsi="Calibri"/>
          <w:sz w:val="22"/>
          <w:szCs w:val="22"/>
          <w:lang w:eastAsia="en-US"/>
        </w:rPr>
        <w:t xml:space="preserve">              </w:t>
      </w:r>
      <w:r w:rsidR="00405E6F">
        <w:rPr>
          <w:rFonts w:ascii="Calibri" w:eastAsia="Calibri" w:hAnsi="Calibri"/>
          <w:sz w:val="22"/>
          <w:szCs w:val="22"/>
          <w:lang w:eastAsia="en-US"/>
        </w:rPr>
        <w:t xml:space="preserve">  Vito Tisci</w:t>
      </w:r>
    </w:p>
    <w:p w:rsidR="002743F3" w:rsidRDefault="002743F3" w:rsidP="00405E6F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444A7" w:rsidRPr="002743F3" w:rsidRDefault="004444A7" w:rsidP="00405E6F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312F5" w:rsidRDefault="009312F5" w:rsidP="00405E6F">
      <w:pPr>
        <w:pBdr>
          <w:bottom w:val="dotted" w:sz="24" w:space="1" w:color="auto"/>
        </w:pBdr>
        <w:spacing w:line="276" w:lineRule="auto"/>
        <w:ind w:firstLine="708"/>
      </w:pPr>
    </w:p>
    <w:p w:rsidR="00231BED" w:rsidRPr="007A15B3" w:rsidRDefault="00231BED" w:rsidP="00231BED">
      <w:pPr>
        <w:spacing w:line="276" w:lineRule="auto"/>
        <w:jc w:val="right"/>
        <w:rPr>
          <w:rFonts w:ascii="Calibri" w:hAnsi="Calibri"/>
          <w:b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b/>
          <w:sz w:val="20"/>
          <w:szCs w:val="20"/>
        </w:rPr>
        <w:t xml:space="preserve">PROGRAMMA MAIN ROUND QUALIFICAZIONE MONDIALE FIFA 2016 di Calcio a 5 </w:t>
      </w:r>
    </w:p>
    <w:p w:rsidR="00231BED" w:rsidRPr="007A15B3" w:rsidRDefault="00231BED" w:rsidP="00231BED">
      <w:pPr>
        <w:spacing w:line="276" w:lineRule="auto"/>
        <w:rPr>
          <w:rFonts w:ascii="Calibri" w:hAnsi="Calibri"/>
          <w:b/>
          <w:sz w:val="20"/>
          <w:szCs w:val="20"/>
        </w:rPr>
      </w:pPr>
      <w:r w:rsidRPr="007A15B3">
        <w:rPr>
          <w:rFonts w:ascii="Calibri" w:hAnsi="Calibri"/>
          <w:b/>
          <w:sz w:val="20"/>
          <w:szCs w:val="20"/>
        </w:rPr>
        <w:t xml:space="preserve">Giovedi 10 dicembre </w:t>
      </w:r>
      <w:r w:rsidRPr="007A15B3">
        <w:rPr>
          <w:rFonts w:ascii="Calibri" w:hAnsi="Calibri"/>
          <w:b/>
          <w:sz w:val="20"/>
          <w:szCs w:val="20"/>
        </w:rPr>
        <w:tab/>
        <w:t>(Bari, PalaFlorio)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 xml:space="preserve">ore 10.00 </w:t>
      </w:r>
      <w:r w:rsidRPr="007A15B3">
        <w:rPr>
          <w:rFonts w:ascii="Calibri" w:hAnsi="Calibri"/>
          <w:sz w:val="20"/>
          <w:szCs w:val="20"/>
        </w:rPr>
        <w:tab/>
        <w:t>Slovacchia – Moldavia (*)</w:t>
      </w: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 xml:space="preserve">ore 12.00 </w:t>
      </w:r>
      <w:r w:rsidRPr="007A15B3">
        <w:rPr>
          <w:rFonts w:ascii="Calibri" w:hAnsi="Calibri"/>
          <w:sz w:val="20"/>
          <w:szCs w:val="20"/>
        </w:rPr>
        <w:tab/>
        <w:t>ITALIA - Erjm Macedonia (*)</w:t>
      </w:r>
      <w:r w:rsidRPr="007A15B3">
        <w:rPr>
          <w:rFonts w:ascii="Calibri" w:hAnsi="Calibri"/>
          <w:sz w:val="20"/>
          <w:szCs w:val="20"/>
        </w:rPr>
        <w:tab/>
        <w:t>diretta Raisport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b/>
          <w:sz w:val="20"/>
          <w:szCs w:val="20"/>
        </w:rPr>
        <w:t xml:space="preserve">Venerdì 11 dicembre </w:t>
      </w:r>
      <w:r w:rsidRPr="007A15B3">
        <w:rPr>
          <w:rFonts w:ascii="Calibri" w:hAnsi="Calibri"/>
          <w:b/>
          <w:sz w:val="20"/>
          <w:szCs w:val="20"/>
        </w:rPr>
        <w:tab/>
        <w:t>(Bari, PalaFlorio</w:t>
      </w:r>
      <w:r w:rsidRPr="007A15B3">
        <w:rPr>
          <w:rFonts w:ascii="Calibri" w:hAnsi="Calibri"/>
          <w:sz w:val="20"/>
          <w:szCs w:val="20"/>
        </w:rPr>
        <w:t>)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 xml:space="preserve">ore 18.00 </w:t>
      </w:r>
      <w:r w:rsidRPr="007A15B3">
        <w:rPr>
          <w:rFonts w:ascii="Calibri" w:hAnsi="Calibri"/>
          <w:sz w:val="20"/>
          <w:szCs w:val="20"/>
        </w:rPr>
        <w:tab/>
        <w:t>Erjm Macedonia - Slovacchia</w:t>
      </w: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 xml:space="preserve">ore 20.30 </w:t>
      </w:r>
      <w:r w:rsidRPr="007A15B3">
        <w:rPr>
          <w:rFonts w:ascii="Calibri" w:hAnsi="Calibri"/>
          <w:sz w:val="20"/>
          <w:szCs w:val="20"/>
        </w:rPr>
        <w:tab/>
        <w:t xml:space="preserve">ITALIA - Moldavia </w:t>
      </w:r>
      <w:r w:rsidRPr="007A15B3">
        <w:rPr>
          <w:rFonts w:ascii="Calibri" w:hAnsi="Calibri"/>
          <w:sz w:val="20"/>
          <w:szCs w:val="20"/>
        </w:rPr>
        <w:tab/>
      </w:r>
      <w:r w:rsidRPr="007A15B3">
        <w:rPr>
          <w:rFonts w:ascii="Calibri" w:hAnsi="Calibri"/>
          <w:sz w:val="20"/>
          <w:szCs w:val="20"/>
        </w:rPr>
        <w:tab/>
        <w:t>diretta Raisport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b/>
          <w:sz w:val="20"/>
          <w:szCs w:val="20"/>
        </w:rPr>
      </w:pPr>
      <w:r w:rsidRPr="007A15B3">
        <w:rPr>
          <w:rFonts w:ascii="Calibri" w:hAnsi="Calibri"/>
          <w:b/>
          <w:sz w:val="20"/>
          <w:szCs w:val="20"/>
        </w:rPr>
        <w:t>Domenica 13 dicembre (Bisceglie, PalaDolmen)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>ore 15.00</w:t>
      </w:r>
      <w:r w:rsidRPr="007A15B3">
        <w:rPr>
          <w:rFonts w:ascii="Calibri" w:hAnsi="Calibri"/>
          <w:sz w:val="20"/>
          <w:szCs w:val="20"/>
        </w:rPr>
        <w:tab/>
        <w:t xml:space="preserve"> Moldavia - Erjm Macedonia</w:t>
      </w: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>ore 18.00</w:t>
      </w:r>
      <w:r w:rsidRPr="007A15B3">
        <w:rPr>
          <w:rFonts w:ascii="Calibri" w:hAnsi="Calibri"/>
          <w:sz w:val="20"/>
          <w:szCs w:val="20"/>
        </w:rPr>
        <w:tab/>
        <w:t xml:space="preserve"> Slovacchia - ITALIA</w:t>
      </w:r>
      <w:r w:rsidRPr="007A15B3">
        <w:rPr>
          <w:rFonts w:ascii="Calibri" w:hAnsi="Calibri"/>
          <w:sz w:val="20"/>
          <w:szCs w:val="20"/>
        </w:rPr>
        <w:tab/>
      </w:r>
      <w:r w:rsidRPr="007A15B3">
        <w:rPr>
          <w:rFonts w:ascii="Calibri" w:hAnsi="Calibri"/>
          <w:sz w:val="20"/>
          <w:szCs w:val="20"/>
        </w:rPr>
        <w:tab/>
        <w:t>diretta Raisport</w:t>
      </w:r>
    </w:p>
    <w:p w:rsidR="00231BED" w:rsidRPr="007A15B3" w:rsidRDefault="00231BED" w:rsidP="00231BED">
      <w:pPr>
        <w:spacing w:line="276" w:lineRule="auto"/>
        <w:ind w:firstLine="708"/>
        <w:rPr>
          <w:rFonts w:ascii="Calibri" w:hAnsi="Calibri"/>
          <w:sz w:val="20"/>
          <w:szCs w:val="20"/>
        </w:rPr>
      </w:pPr>
    </w:p>
    <w:p w:rsidR="00231BED" w:rsidRPr="007A15B3" w:rsidRDefault="00231BED" w:rsidP="00231BED">
      <w:pPr>
        <w:spacing w:line="276" w:lineRule="auto"/>
        <w:rPr>
          <w:rFonts w:ascii="Calibri" w:hAnsi="Calibri"/>
          <w:sz w:val="20"/>
          <w:szCs w:val="20"/>
        </w:rPr>
      </w:pPr>
      <w:r w:rsidRPr="007A15B3">
        <w:rPr>
          <w:rFonts w:ascii="Calibri" w:hAnsi="Calibri"/>
          <w:sz w:val="20"/>
          <w:szCs w:val="20"/>
        </w:rPr>
        <w:t xml:space="preserve"> (*) gare mattutine</w:t>
      </w:r>
    </w:p>
    <w:sectPr w:rsidR="00231BED" w:rsidRPr="007A15B3" w:rsidSect="00F15884"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009" w:rsidRDefault="00C90009">
      <w:r>
        <w:separator/>
      </w:r>
    </w:p>
  </w:endnote>
  <w:endnote w:type="continuationSeparator" w:id="1">
    <w:p w:rsidR="00C90009" w:rsidRDefault="00C9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009" w:rsidRDefault="00C90009">
      <w:r>
        <w:separator/>
      </w:r>
    </w:p>
  </w:footnote>
  <w:footnote w:type="continuationSeparator" w:id="1">
    <w:p w:rsidR="00C90009" w:rsidRDefault="00C900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884" w:rsidRDefault="00F4770A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360045</wp:posOffset>
          </wp:positionH>
          <wp:positionV relativeFrom="paragraph">
            <wp:posOffset>273685</wp:posOffset>
          </wp:positionV>
          <wp:extent cx="647700" cy="938530"/>
          <wp:effectExtent l="19050" t="0" r="0" b="0"/>
          <wp:wrapNone/>
          <wp:docPr id="3" name="Immagine 3" descr="M_SETTORE GIOVAN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_SETTORE GIOVANI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938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58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.05pt;margin-top:155.95pt;width:189pt;height:28.35pt;z-index:251657728;mso-position-horizontal-relative:page;mso-position-vertical-relative:page" filled="f" stroked="f">
          <v:textbox style="mso-next-textbox:#_x0000_s2050" inset="0,0,0,0">
            <w:txbxContent>
              <w:p w:rsidR="00F15884" w:rsidRPr="004165B5" w:rsidRDefault="00F15884" w:rsidP="00F15884">
                <w:pPr>
                  <w:spacing w:line="200" w:lineRule="exact"/>
                  <w:rPr>
                    <w:b/>
                    <w:color w:val="CC9900"/>
                    <w:sz w:val="14"/>
                    <w:szCs w:val="14"/>
                  </w:rPr>
                </w:pPr>
                <w:r w:rsidRPr="004165B5">
                  <w:rPr>
                    <w:b/>
                    <w:color w:val="CC9900"/>
                    <w:sz w:val="14"/>
                    <w:szCs w:val="14"/>
                  </w:rPr>
                  <w:t>FEDERAZIONE ITALIANA GIUOCO CALCIO</w:t>
                </w:r>
              </w:p>
              <w:p w:rsidR="00F15884" w:rsidRPr="00891494" w:rsidRDefault="00F15884" w:rsidP="00F15884">
                <w:pPr>
                  <w:rPr>
                    <w:b/>
                    <w:bCs/>
                    <w:color w:val="CC9900"/>
                    <w:sz w:val="16"/>
                    <w:szCs w:val="16"/>
                  </w:rPr>
                </w:pPr>
                <w:r w:rsidRPr="00891494">
                  <w:rPr>
                    <w:b/>
                    <w:bCs/>
                    <w:color w:val="CC9900"/>
                    <w:sz w:val="16"/>
                    <w:szCs w:val="16"/>
                  </w:rPr>
                  <w:t>Settore Giovanile e Scolastico</w:t>
                </w:r>
              </w:p>
            </w:txbxContent>
          </v:textbox>
          <w10:wrap anchorx="page" anchory="page"/>
        </v:shape>
      </w:pict>
    </w:r>
    <w:r w:rsidR="00F15884">
      <w:rPr>
        <w:noProof/>
      </w:rPr>
      <w:pict>
        <v:shape id="_x0000_s2049" type="#_x0000_t202" style="position:absolute;margin-left:85.05pt;margin-top:751.5pt;width:187.65pt;height:45pt;z-index:251656704;mso-position-horizontal-relative:page;mso-position-vertical-relative:page" filled="f" stroked="f">
          <v:textbox style="mso-next-textbox:#_x0000_s2049" inset="0,0,0,0">
            <w:txbxContent>
              <w:p w:rsidR="00F15884" w:rsidRPr="001352ED" w:rsidRDefault="00F15884" w:rsidP="00F15884">
                <w:pPr>
                  <w:spacing w:line="200" w:lineRule="exact"/>
                  <w:rPr>
                    <w:color w:val="000080"/>
                    <w:sz w:val="14"/>
                    <w:szCs w:val="14"/>
                  </w:rPr>
                </w:pPr>
                <w:r w:rsidRPr="001352ED">
                  <w:rPr>
                    <w:color w:val="000080"/>
                    <w:sz w:val="14"/>
                    <w:szCs w:val="14"/>
                  </w:rPr>
                  <w:t xml:space="preserve">Via </w:t>
                </w:r>
                <w:r>
                  <w:rPr>
                    <w:color w:val="000080"/>
                    <w:sz w:val="14"/>
                    <w:szCs w:val="14"/>
                  </w:rPr>
                  <w:t>Po</w:t>
                </w:r>
                <w:r w:rsidRPr="001352ED">
                  <w:rPr>
                    <w:color w:val="000080"/>
                    <w:sz w:val="14"/>
                    <w:szCs w:val="14"/>
                  </w:rPr>
                  <w:t xml:space="preserve">, </w:t>
                </w:r>
                <w:r>
                  <w:rPr>
                    <w:color w:val="000080"/>
                    <w:sz w:val="14"/>
                    <w:szCs w:val="14"/>
                  </w:rPr>
                  <w:t>36</w:t>
                </w:r>
                <w:r w:rsidRPr="001352ED">
                  <w:rPr>
                    <w:color w:val="000080"/>
                    <w:sz w:val="14"/>
                    <w:szCs w:val="14"/>
                  </w:rPr>
                  <w:t xml:space="preserve">  00198 Roma</w:t>
                </w:r>
              </w:p>
              <w:p w:rsidR="00F15884" w:rsidRPr="001352ED" w:rsidRDefault="00F15884" w:rsidP="00F15884">
                <w:pPr>
                  <w:spacing w:line="200" w:lineRule="exact"/>
                  <w:rPr>
                    <w:color w:val="000080"/>
                    <w:sz w:val="14"/>
                    <w:szCs w:val="14"/>
                  </w:rPr>
                </w:pPr>
                <w:r w:rsidRPr="001352ED">
                  <w:rPr>
                    <w:color w:val="000080"/>
                    <w:sz w:val="14"/>
                    <w:szCs w:val="14"/>
                  </w:rPr>
                  <w:t>tel. +39 06 8491</w:t>
                </w:r>
                <w:r>
                  <w:rPr>
                    <w:color w:val="000080"/>
                    <w:sz w:val="14"/>
                    <w:szCs w:val="14"/>
                  </w:rPr>
                  <w:t>3428</w:t>
                </w:r>
                <w:r w:rsidRPr="001352ED">
                  <w:rPr>
                    <w:color w:val="000080"/>
                    <w:sz w:val="14"/>
                    <w:szCs w:val="14"/>
                  </w:rPr>
                  <w:t xml:space="preserve">  fax +39 06 </w:t>
                </w:r>
                <w:r>
                  <w:rPr>
                    <w:color w:val="000080"/>
                    <w:sz w:val="14"/>
                    <w:szCs w:val="14"/>
                  </w:rPr>
                  <w:t>84913413</w:t>
                </w:r>
              </w:p>
              <w:p w:rsidR="00F15884" w:rsidRPr="001352ED" w:rsidRDefault="00F15884" w:rsidP="00F15884">
                <w:pPr>
                  <w:spacing w:line="200" w:lineRule="exact"/>
                  <w:rPr>
                    <w:color w:val="000080"/>
                    <w:sz w:val="14"/>
                    <w:szCs w:val="14"/>
                  </w:rPr>
                </w:pPr>
                <w:r>
                  <w:rPr>
                    <w:color w:val="000080"/>
                    <w:sz w:val="14"/>
                    <w:szCs w:val="14"/>
                  </w:rPr>
                  <w:t xml:space="preserve">sgs.segreteria@figc.it – </w:t>
                </w:r>
                <w:r>
                  <w:rPr>
                    <w:b/>
                    <w:bCs/>
                    <w:color w:val="000080"/>
                    <w:sz w:val="14"/>
                    <w:szCs w:val="14"/>
                  </w:rPr>
                  <w:t>settoregiovanile.</w:t>
                </w:r>
                <w:r w:rsidRPr="001352ED">
                  <w:rPr>
                    <w:b/>
                    <w:color w:val="000080"/>
                    <w:sz w:val="14"/>
                    <w:szCs w:val="14"/>
                  </w:rPr>
                  <w:t>figc.it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75AB9"/>
    <w:multiLevelType w:val="hybridMultilevel"/>
    <w:tmpl w:val="649E7D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15884"/>
    <w:rsid w:val="00001CE8"/>
    <w:rsid w:val="00015C0D"/>
    <w:rsid w:val="00032E71"/>
    <w:rsid w:val="00060FE3"/>
    <w:rsid w:val="00090341"/>
    <w:rsid w:val="000A08DD"/>
    <w:rsid w:val="000B25E9"/>
    <w:rsid w:val="000E2BC4"/>
    <w:rsid w:val="000E312F"/>
    <w:rsid w:val="000F0BBF"/>
    <w:rsid w:val="000F3B1F"/>
    <w:rsid w:val="000F5D85"/>
    <w:rsid w:val="0010216D"/>
    <w:rsid w:val="0016290B"/>
    <w:rsid w:val="00174DE1"/>
    <w:rsid w:val="001E705B"/>
    <w:rsid w:val="001F0784"/>
    <w:rsid w:val="00231BED"/>
    <w:rsid w:val="00254775"/>
    <w:rsid w:val="00256049"/>
    <w:rsid w:val="002604D9"/>
    <w:rsid w:val="002743F3"/>
    <w:rsid w:val="00284A4B"/>
    <w:rsid w:val="002A0871"/>
    <w:rsid w:val="002B6A32"/>
    <w:rsid w:val="002E6DF3"/>
    <w:rsid w:val="00322FD8"/>
    <w:rsid w:val="00342108"/>
    <w:rsid w:val="00363412"/>
    <w:rsid w:val="003948D8"/>
    <w:rsid w:val="003952CD"/>
    <w:rsid w:val="00395B2F"/>
    <w:rsid w:val="00405E6F"/>
    <w:rsid w:val="0043794C"/>
    <w:rsid w:val="004444A7"/>
    <w:rsid w:val="004738FF"/>
    <w:rsid w:val="00486B96"/>
    <w:rsid w:val="00491E61"/>
    <w:rsid w:val="004953F4"/>
    <w:rsid w:val="004F27C3"/>
    <w:rsid w:val="0051501E"/>
    <w:rsid w:val="0057244E"/>
    <w:rsid w:val="00576E40"/>
    <w:rsid w:val="005847DF"/>
    <w:rsid w:val="00596A45"/>
    <w:rsid w:val="005B3F48"/>
    <w:rsid w:val="005C190B"/>
    <w:rsid w:val="005D0D06"/>
    <w:rsid w:val="00623083"/>
    <w:rsid w:val="00646737"/>
    <w:rsid w:val="00656670"/>
    <w:rsid w:val="00660731"/>
    <w:rsid w:val="006A2382"/>
    <w:rsid w:val="006C4B95"/>
    <w:rsid w:val="006E6186"/>
    <w:rsid w:val="006F235F"/>
    <w:rsid w:val="0072510B"/>
    <w:rsid w:val="00733CCC"/>
    <w:rsid w:val="007524DA"/>
    <w:rsid w:val="00761AF1"/>
    <w:rsid w:val="00762920"/>
    <w:rsid w:val="007A0B46"/>
    <w:rsid w:val="007A15B3"/>
    <w:rsid w:val="007C388F"/>
    <w:rsid w:val="007C6271"/>
    <w:rsid w:val="00803178"/>
    <w:rsid w:val="00805DDC"/>
    <w:rsid w:val="008158A7"/>
    <w:rsid w:val="00815DC9"/>
    <w:rsid w:val="00823614"/>
    <w:rsid w:val="00846F12"/>
    <w:rsid w:val="00864AD3"/>
    <w:rsid w:val="008B022A"/>
    <w:rsid w:val="008C5AAC"/>
    <w:rsid w:val="008D06D3"/>
    <w:rsid w:val="008E417A"/>
    <w:rsid w:val="009048D8"/>
    <w:rsid w:val="0092321B"/>
    <w:rsid w:val="00923EC7"/>
    <w:rsid w:val="009312F5"/>
    <w:rsid w:val="00964BE0"/>
    <w:rsid w:val="00A01E34"/>
    <w:rsid w:val="00A608CB"/>
    <w:rsid w:val="00A86E80"/>
    <w:rsid w:val="00AA1ADE"/>
    <w:rsid w:val="00AA1F20"/>
    <w:rsid w:val="00AB4DA7"/>
    <w:rsid w:val="00AE79BD"/>
    <w:rsid w:val="00B10431"/>
    <w:rsid w:val="00B144AF"/>
    <w:rsid w:val="00B33BD5"/>
    <w:rsid w:val="00B91343"/>
    <w:rsid w:val="00BB563E"/>
    <w:rsid w:val="00BC07DA"/>
    <w:rsid w:val="00BD36D6"/>
    <w:rsid w:val="00C00F18"/>
    <w:rsid w:val="00C07EE7"/>
    <w:rsid w:val="00C10748"/>
    <w:rsid w:val="00C14524"/>
    <w:rsid w:val="00C22AC4"/>
    <w:rsid w:val="00C409C6"/>
    <w:rsid w:val="00C56250"/>
    <w:rsid w:val="00C90009"/>
    <w:rsid w:val="00CA218C"/>
    <w:rsid w:val="00CC25DB"/>
    <w:rsid w:val="00CC5C39"/>
    <w:rsid w:val="00CE3A0E"/>
    <w:rsid w:val="00CE78D0"/>
    <w:rsid w:val="00CF62CE"/>
    <w:rsid w:val="00CF67B7"/>
    <w:rsid w:val="00D13DFE"/>
    <w:rsid w:val="00D2275A"/>
    <w:rsid w:val="00D57380"/>
    <w:rsid w:val="00D635D0"/>
    <w:rsid w:val="00D96177"/>
    <w:rsid w:val="00D9687D"/>
    <w:rsid w:val="00DB418C"/>
    <w:rsid w:val="00DB56EC"/>
    <w:rsid w:val="00DC5B2B"/>
    <w:rsid w:val="00E21EA5"/>
    <w:rsid w:val="00E32BBC"/>
    <w:rsid w:val="00E37FA3"/>
    <w:rsid w:val="00E71901"/>
    <w:rsid w:val="00E82AA3"/>
    <w:rsid w:val="00EA3572"/>
    <w:rsid w:val="00EA7E06"/>
    <w:rsid w:val="00EB338E"/>
    <w:rsid w:val="00EC35C5"/>
    <w:rsid w:val="00ED2D1D"/>
    <w:rsid w:val="00F13E30"/>
    <w:rsid w:val="00F15884"/>
    <w:rsid w:val="00F21F68"/>
    <w:rsid w:val="00F4770A"/>
    <w:rsid w:val="00F63BC2"/>
    <w:rsid w:val="00F6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Trebuchet MS" w:hAnsi="Trebuchet MS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uiPriority w:val="99"/>
    <w:rsid w:val="00F15884"/>
    <w:pPr>
      <w:tabs>
        <w:tab w:val="center" w:pos="4819"/>
        <w:tab w:val="right" w:pos="9638"/>
      </w:tabs>
    </w:pPr>
    <w:rPr>
      <w:lang/>
    </w:rPr>
  </w:style>
  <w:style w:type="paragraph" w:styleId="Pidipagina">
    <w:name w:val="footer"/>
    <w:basedOn w:val="Normale"/>
    <w:rsid w:val="00F158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743F3"/>
    <w:rPr>
      <w:rFonts w:ascii="Trebuchet MS" w:hAnsi="Trebuchet MS"/>
      <w:sz w:val="24"/>
      <w:szCs w:val="24"/>
    </w:rPr>
  </w:style>
  <w:style w:type="paragraph" w:styleId="Testofumetto">
    <w:name w:val="Balloon Text"/>
    <w:basedOn w:val="Normale"/>
    <w:link w:val="TestofumettoCarattere"/>
    <w:rsid w:val="002743F3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rsid w:val="00274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E69FE-A601-4AC7-A7EC-E04E1D53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</vt:lpstr>
    </vt:vector>
  </TitlesOfParts>
  <Company>FIGC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lastPrinted>2015-10-30T14:53:00Z</cp:lastPrinted>
  <dcterms:created xsi:type="dcterms:W3CDTF">2015-11-09T08:41:00Z</dcterms:created>
  <dcterms:modified xsi:type="dcterms:W3CDTF">2015-11-09T08:41:00Z</dcterms:modified>
</cp:coreProperties>
</file>